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b/>
          <w:bCs/>
          <w:kern w:val="0"/>
          <w:sz w:val="52"/>
          <w:szCs w:val="52"/>
        </w:rPr>
      </w:pPr>
      <w:bookmarkStart w:id="0" w:name="_GoBack"/>
      <w:r>
        <w:rPr>
          <w:rFonts w:hint="eastAsia" w:ascii="宋体" w:hAnsi="宋体" w:cs="宋体"/>
          <w:b/>
          <w:bCs/>
          <w:kern w:val="0"/>
          <w:sz w:val="52"/>
          <w:szCs w:val="52"/>
        </w:rPr>
        <w:t>选择招标代理机构比选招标文件</w:t>
      </w:r>
    </w:p>
    <w:bookmarkEnd w:id="0"/>
    <w:p>
      <w:pPr>
        <w:widowControl/>
        <w:jc w:val="center"/>
        <w:rPr>
          <w:rFonts w:ascii="宋体" w:hAnsi="宋体" w:cs="宋体"/>
          <w:b/>
          <w:bCs/>
          <w:kern w:val="0"/>
          <w:sz w:val="24"/>
          <w:szCs w:val="24"/>
          <w:u w:val="single"/>
        </w:rPr>
      </w:pPr>
    </w:p>
    <w:p>
      <w:pPr>
        <w:numPr>
          <w:ilvl w:val="0"/>
          <w:numId w:val="1"/>
        </w:numPr>
        <w:tabs>
          <w:tab w:val="left" w:pos="0"/>
          <w:tab w:val="left" w:pos="3060"/>
          <w:tab w:val="left" w:pos="3240"/>
        </w:tabs>
        <w:spacing w:line="580" w:lineRule="exact"/>
        <w:ind w:right="-34" w:rightChars="-16" w:firstLine="480" w:firstLineChars="200"/>
        <w:jc w:val="left"/>
        <w:rPr>
          <w:rFonts w:ascii="宋体" w:hAnsi="宋体" w:cs="宋体"/>
          <w:kern w:val="0"/>
          <w:sz w:val="24"/>
          <w:szCs w:val="24"/>
        </w:rPr>
      </w:pPr>
      <w:r>
        <w:rPr>
          <w:rFonts w:hint="eastAsia" w:hAnsi="仿宋" w:cs="楷体_GB2312"/>
          <w:bCs/>
          <w:sz w:val="24"/>
        </w:rPr>
        <w:t>受</w:t>
      </w:r>
      <w:r>
        <w:rPr>
          <w:rFonts w:hint="eastAsia" w:ascii="宋体" w:hAnsi="宋体" w:cs="宋体"/>
          <w:b/>
          <w:bCs/>
          <w:kern w:val="0"/>
          <w:sz w:val="24"/>
          <w:szCs w:val="24"/>
        </w:rPr>
        <w:t>江苏省淮安体育运动学校</w:t>
      </w:r>
      <w:r>
        <w:rPr>
          <w:rFonts w:hint="eastAsia" w:hAnsi="仿宋" w:cs="楷体_GB2312"/>
          <w:bCs/>
          <w:sz w:val="24"/>
        </w:rPr>
        <w:t>的委托，宏信天德工程顾问有限公司对该单位</w:t>
      </w:r>
      <w:r>
        <w:rPr>
          <w:rFonts w:hint="eastAsia" w:ascii="宋体" w:hAnsi="宋体" w:cs="宋体"/>
          <w:b/>
          <w:bCs/>
          <w:kern w:val="0"/>
          <w:sz w:val="24"/>
          <w:szCs w:val="24"/>
        </w:rPr>
        <w:t>选择招标代理机构项目，</w:t>
      </w:r>
      <w:r>
        <w:rPr>
          <w:rFonts w:hint="eastAsia" w:ascii="宋体" w:hAnsi="宋体" w:cs="宋体"/>
          <w:kern w:val="0"/>
          <w:sz w:val="24"/>
          <w:szCs w:val="24"/>
        </w:rPr>
        <w:t>现邀请合格的招标代理前来参加比选</w:t>
      </w:r>
    </w:p>
    <w:p>
      <w:pPr>
        <w:widowControl/>
        <w:spacing w:line="580" w:lineRule="exact"/>
        <w:ind w:firstLine="482" w:firstLineChars="200"/>
        <w:jc w:val="left"/>
        <w:rPr>
          <w:rFonts w:ascii="宋体" w:hAnsi="宋体" w:cs="宋体"/>
          <w:b/>
          <w:bCs/>
          <w:kern w:val="0"/>
          <w:sz w:val="24"/>
        </w:rPr>
      </w:pPr>
      <w:r>
        <w:rPr>
          <w:rFonts w:hint="eastAsia" w:ascii="宋体" w:hAnsi="宋体" w:cs="宋体"/>
          <w:b/>
          <w:bCs/>
          <w:kern w:val="0"/>
          <w:sz w:val="24"/>
        </w:rPr>
        <w:t xml:space="preserve">2、项目概况: </w:t>
      </w:r>
    </w:p>
    <w:p>
      <w:pPr>
        <w:widowControl/>
        <w:spacing w:line="580" w:lineRule="exact"/>
        <w:ind w:firstLine="477" w:firstLineChars="199"/>
        <w:jc w:val="left"/>
        <w:rPr>
          <w:rFonts w:ascii="宋体" w:hAnsi="宋体" w:cs="宋体"/>
          <w:kern w:val="0"/>
          <w:sz w:val="24"/>
        </w:rPr>
      </w:pPr>
      <w:r>
        <w:rPr>
          <w:rFonts w:hint="eastAsia" w:ascii="宋体" w:hAnsi="宋体" w:cs="宋体"/>
          <w:kern w:val="0"/>
          <w:sz w:val="24"/>
        </w:rPr>
        <w:t>1）项目名称:</w:t>
      </w:r>
      <w:r>
        <w:rPr>
          <w:rFonts w:hint="eastAsia" w:ascii="宋体" w:hAnsi="宋体" w:cs="宋体"/>
          <w:b/>
          <w:bCs/>
          <w:kern w:val="0"/>
          <w:sz w:val="24"/>
          <w:szCs w:val="24"/>
        </w:rPr>
        <w:t xml:space="preserve"> 江苏省淮安体育运动学校</w:t>
      </w:r>
      <w:r>
        <w:rPr>
          <w:rFonts w:hint="eastAsia" w:ascii="宋体" w:hAnsi="宋体" w:cs="宋体"/>
          <w:kern w:val="0"/>
          <w:sz w:val="24"/>
        </w:rPr>
        <w:t>选择招标代理机构项目；</w:t>
      </w:r>
    </w:p>
    <w:p>
      <w:pPr>
        <w:widowControl/>
        <w:spacing w:line="580" w:lineRule="exact"/>
        <w:ind w:firstLine="477" w:firstLineChars="199"/>
        <w:jc w:val="left"/>
        <w:rPr>
          <w:rFonts w:ascii="宋体" w:hAnsi="宋体" w:cs="宋体"/>
          <w:kern w:val="0"/>
          <w:sz w:val="24"/>
        </w:rPr>
      </w:pPr>
      <w:r>
        <w:rPr>
          <w:rFonts w:hint="eastAsia" w:ascii="宋体" w:hAnsi="宋体" w:cs="宋体"/>
          <w:kern w:val="0"/>
          <w:sz w:val="24"/>
        </w:rPr>
        <w:t>2）招标内容：2022年度</w:t>
      </w:r>
      <w:r>
        <w:rPr>
          <w:rFonts w:hint="eastAsia" w:ascii="宋体" w:hAnsi="宋体" w:cs="宋体"/>
          <w:b/>
          <w:bCs/>
          <w:kern w:val="0"/>
          <w:sz w:val="24"/>
          <w:szCs w:val="24"/>
        </w:rPr>
        <w:t>江苏省淮安体育运动学校</w:t>
      </w:r>
      <w:r>
        <w:rPr>
          <w:rFonts w:hint="eastAsia" w:ascii="宋体" w:hAnsi="宋体" w:cs="宋体"/>
          <w:kern w:val="0"/>
          <w:sz w:val="24"/>
        </w:rPr>
        <w:t>项目招标代理机构比选；</w:t>
      </w:r>
    </w:p>
    <w:p>
      <w:pPr>
        <w:widowControl/>
        <w:spacing w:line="580" w:lineRule="exact"/>
        <w:ind w:firstLine="480" w:firstLineChars="200"/>
        <w:jc w:val="left"/>
        <w:rPr>
          <w:rFonts w:ascii="宋体"/>
          <w:kern w:val="0"/>
          <w:sz w:val="24"/>
        </w:rPr>
      </w:pPr>
      <w:r>
        <w:rPr>
          <w:rFonts w:hint="eastAsia" w:ascii="宋体" w:hAnsi="宋体" w:cs="宋体"/>
          <w:kern w:val="0"/>
          <w:sz w:val="24"/>
        </w:rPr>
        <w:t>3）服务期限：一年（采购人可参照财库[2014]37号文《财政局关于推进和完善服务项目政府采购有关问题的通知》中的规定决定是否续签合同）；</w:t>
      </w:r>
    </w:p>
    <w:p>
      <w:pPr>
        <w:widowControl/>
        <w:spacing w:line="580" w:lineRule="exact"/>
        <w:ind w:firstLine="480" w:firstLineChars="200"/>
        <w:jc w:val="left"/>
      </w:pPr>
      <w:r>
        <w:rPr>
          <w:rFonts w:hint="eastAsia" w:ascii="宋体" w:hAnsi="宋体" w:cs="宋体"/>
          <w:kern w:val="0"/>
          <w:sz w:val="24"/>
        </w:rPr>
        <w:t>4）本招标工作共选择2家招标代理机构。</w:t>
      </w:r>
    </w:p>
    <w:p>
      <w:pPr>
        <w:widowControl/>
        <w:spacing w:line="580" w:lineRule="exact"/>
        <w:ind w:firstLine="477" w:firstLineChars="199"/>
        <w:jc w:val="left"/>
        <w:rPr>
          <w:rFonts w:ascii="宋体" w:hAnsi="宋体" w:cs="宋体"/>
          <w:kern w:val="0"/>
          <w:sz w:val="24"/>
        </w:rPr>
      </w:pPr>
      <w:r>
        <w:rPr>
          <w:rFonts w:hint="eastAsia" w:ascii="宋体" w:hAnsi="宋体" w:cs="宋体"/>
          <w:kern w:val="0"/>
          <w:sz w:val="24"/>
        </w:rPr>
        <w:t>5）本次中标单位无条件接受市行业主管部门的监督管理，自觉接受相关主管部门考核考评办法的管理；</w:t>
      </w:r>
    </w:p>
    <w:p>
      <w:pPr>
        <w:widowControl/>
        <w:spacing w:line="580" w:lineRule="exact"/>
        <w:ind w:firstLine="477" w:firstLineChars="199"/>
        <w:jc w:val="left"/>
        <w:rPr>
          <w:rFonts w:ascii="宋体" w:hAnsi="宋体" w:cs="宋体"/>
          <w:kern w:val="0"/>
          <w:sz w:val="24"/>
        </w:rPr>
      </w:pPr>
      <w:r>
        <w:rPr>
          <w:rFonts w:hint="eastAsia" w:ascii="宋体" w:hAnsi="宋体" w:cs="宋体"/>
          <w:kern w:val="0"/>
          <w:sz w:val="24"/>
        </w:rPr>
        <w:t>6）付款方式：招标代理服务费支付为每项目支付一次。</w:t>
      </w:r>
    </w:p>
    <w:p>
      <w:pPr>
        <w:widowControl/>
        <w:spacing w:line="580" w:lineRule="exact"/>
        <w:ind w:firstLine="477" w:firstLineChars="199"/>
        <w:jc w:val="left"/>
        <w:rPr>
          <w:rFonts w:ascii="宋体" w:hAnsi="宋体" w:cs="宋体"/>
          <w:kern w:val="0"/>
          <w:sz w:val="24"/>
        </w:rPr>
      </w:pPr>
      <w:r>
        <w:rPr>
          <w:rFonts w:hint="eastAsia" w:ascii="宋体" w:hAnsi="宋体" w:cs="宋体"/>
          <w:kern w:val="0"/>
          <w:sz w:val="24"/>
        </w:rPr>
        <w:t>3、招标方式：比选招标；</w:t>
      </w:r>
    </w:p>
    <w:p>
      <w:pPr>
        <w:widowControl/>
        <w:tabs>
          <w:tab w:val="center" w:pos="4394"/>
        </w:tabs>
        <w:spacing w:line="580" w:lineRule="exact"/>
        <w:ind w:firstLine="482" w:firstLineChars="200"/>
        <w:jc w:val="left"/>
        <w:rPr>
          <w:rFonts w:ascii="宋体"/>
          <w:sz w:val="24"/>
        </w:rPr>
      </w:pPr>
      <w:r>
        <w:rPr>
          <w:rFonts w:hint="eastAsia" w:ascii="宋体" w:hAnsi="宋体" w:cs="宋体"/>
          <w:b/>
          <w:bCs/>
          <w:kern w:val="0"/>
          <w:sz w:val="24"/>
        </w:rPr>
        <w:t>4、</w:t>
      </w:r>
      <w:r>
        <w:rPr>
          <w:rFonts w:hint="eastAsia" w:ascii="宋体" w:hAnsi="宋体" w:cs="宋体"/>
          <w:kern w:val="0"/>
          <w:sz w:val="24"/>
        </w:rPr>
        <w:t>资格审查方式：</w:t>
      </w:r>
      <w:r>
        <w:rPr>
          <w:rFonts w:hint="eastAsia" w:ascii="宋体" w:hAnsi="宋体" w:cs="宋体"/>
          <w:b/>
          <w:bCs/>
          <w:kern w:val="0"/>
          <w:sz w:val="24"/>
        </w:rPr>
        <w:t>资格后审；</w:t>
      </w:r>
      <w:r>
        <w:rPr>
          <w:rFonts w:ascii="宋体"/>
          <w:kern w:val="0"/>
          <w:sz w:val="24"/>
        </w:rPr>
        <w:tab/>
      </w:r>
    </w:p>
    <w:p>
      <w:pPr>
        <w:widowControl/>
        <w:spacing w:line="580" w:lineRule="exact"/>
        <w:ind w:firstLine="482" w:firstLineChars="200"/>
        <w:jc w:val="left"/>
        <w:rPr>
          <w:rFonts w:ascii="宋体" w:hAnsi="宋体" w:cs="宋体"/>
          <w:b/>
          <w:bCs/>
          <w:kern w:val="0"/>
          <w:sz w:val="24"/>
        </w:rPr>
      </w:pPr>
      <w:r>
        <w:rPr>
          <w:rFonts w:hint="eastAsia" w:ascii="宋体" w:hAnsi="宋体" w:cs="宋体"/>
          <w:b/>
          <w:bCs/>
          <w:kern w:val="0"/>
          <w:sz w:val="24"/>
        </w:rPr>
        <w:t>5、报价依据</w:t>
      </w:r>
    </w:p>
    <w:p>
      <w:pPr>
        <w:widowControl/>
        <w:spacing w:line="580" w:lineRule="exact"/>
        <w:ind w:firstLine="482" w:firstLineChars="200"/>
        <w:jc w:val="left"/>
        <w:rPr>
          <w:rFonts w:ascii="宋体" w:hAnsi="宋体" w:cs="宋体"/>
          <w:b/>
          <w:bCs/>
          <w:kern w:val="0"/>
          <w:sz w:val="24"/>
        </w:rPr>
      </w:pPr>
      <w:r>
        <w:rPr>
          <w:rFonts w:hint="eastAsia" w:ascii="宋体" w:hAnsi="宋体" w:cs="宋体"/>
          <w:b/>
          <w:bCs/>
          <w:kern w:val="0"/>
          <w:sz w:val="24"/>
        </w:rPr>
        <w:t>1）拟代理项目按计价格【2002】1980号文标准计取；工程造价咨询按照苏价服（2014）383号文件规定计取（入选按照费率由低到高的顺序推选出2家单位）。</w:t>
      </w:r>
    </w:p>
    <w:p>
      <w:pPr>
        <w:widowControl/>
        <w:spacing w:line="580" w:lineRule="exact"/>
        <w:ind w:firstLine="482" w:firstLineChars="200"/>
        <w:jc w:val="left"/>
        <w:rPr>
          <w:rFonts w:ascii="宋体" w:hAnsi="宋体" w:cs="宋体"/>
          <w:b/>
          <w:bCs/>
          <w:kern w:val="0"/>
          <w:sz w:val="24"/>
        </w:rPr>
      </w:pPr>
      <w:r>
        <w:rPr>
          <w:rFonts w:hint="eastAsia" w:ascii="宋体" w:hAnsi="宋体" w:cs="宋体"/>
          <w:b/>
          <w:bCs/>
          <w:kern w:val="0"/>
          <w:sz w:val="24"/>
        </w:rPr>
        <w:t>2）报价中包括招标代理所有费用。</w:t>
      </w:r>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bCs/>
          <w:kern w:val="0"/>
          <w:sz w:val="24"/>
        </w:rPr>
        <w:t>6、</w:t>
      </w:r>
      <w:r>
        <w:rPr>
          <w:rFonts w:hint="eastAsia" w:asciiTheme="minorEastAsia" w:hAnsiTheme="minorEastAsia" w:eastAsiaTheme="minorEastAsia" w:cstheme="minorEastAsia"/>
          <w:b/>
          <w:sz w:val="24"/>
        </w:rPr>
        <w:t>投标文件包含下列内容：</w:t>
      </w:r>
    </w:p>
    <w:p>
      <w:pPr>
        <w:tabs>
          <w:tab w:val="left" w:pos="900"/>
        </w:tabs>
        <w:spacing w:line="440" w:lineRule="exact"/>
        <w:ind w:firstLine="475" w:firstLineChars="19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1）投标报价书（格式见附件）</w:t>
      </w:r>
    </w:p>
    <w:p>
      <w:pPr>
        <w:tabs>
          <w:tab w:val="left" w:pos="900"/>
        </w:tabs>
        <w:spacing w:line="440" w:lineRule="exact"/>
        <w:ind w:firstLine="475" w:firstLineChars="19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2）法定代表人资格证明书、授权委托书</w:t>
      </w:r>
    </w:p>
    <w:p>
      <w:pPr>
        <w:spacing w:line="440" w:lineRule="exact"/>
        <w:ind w:firstLine="475" w:firstLineChars="19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3）营业执照、税务登记证、开户许可证</w:t>
      </w:r>
    </w:p>
    <w:p>
      <w:pPr>
        <w:spacing w:line="440" w:lineRule="exact"/>
        <w:ind w:firstLine="477" w:firstLineChars="198"/>
        <w:rPr>
          <w:rFonts w:ascii="宋体" w:hAnsi="宋体"/>
          <w:kern w:val="0"/>
          <w:sz w:val="24"/>
        </w:rPr>
      </w:pPr>
      <w:r>
        <w:rPr>
          <w:rFonts w:hint="eastAsia" w:ascii="新宋体" w:hAnsi="新宋体" w:eastAsia="新宋体"/>
          <w:b/>
          <w:sz w:val="24"/>
        </w:rPr>
        <w:t>注：以上材料复印件均需加盖投标人单位公章。投标人投标文件的装订顺序请按上述顺序，投标文件应包含但不限于上述内容。</w:t>
      </w:r>
    </w:p>
    <w:p>
      <w:pPr>
        <w:spacing w:line="440" w:lineRule="exact"/>
        <w:ind w:firstLine="241" w:firstLineChars="1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7、投标文件的份数与密封要求</w:t>
      </w:r>
    </w:p>
    <w:p>
      <w:pPr>
        <w:spacing w:line="440" w:lineRule="exact"/>
        <w:ind w:firstLine="6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1）投标文件必须编制</w:t>
      </w:r>
      <w:r>
        <w:rPr>
          <w:rFonts w:hint="eastAsia" w:asciiTheme="minorEastAsia" w:hAnsiTheme="minorEastAsia" w:eastAsiaTheme="minorEastAsia" w:cstheme="minorEastAsia"/>
          <w:b/>
          <w:sz w:val="28"/>
        </w:rPr>
        <w:t>壹份正本</w:t>
      </w:r>
      <w:r>
        <w:rPr>
          <w:rFonts w:hint="eastAsia" w:asciiTheme="minorEastAsia" w:hAnsiTheme="minorEastAsia" w:eastAsiaTheme="minorEastAsia" w:cstheme="minorEastAsia"/>
          <w:sz w:val="28"/>
        </w:rPr>
        <w:t>与</w:t>
      </w:r>
      <w:r>
        <w:rPr>
          <w:rFonts w:hint="eastAsia" w:asciiTheme="minorEastAsia" w:hAnsiTheme="minorEastAsia" w:eastAsiaTheme="minorEastAsia" w:cstheme="minorEastAsia"/>
          <w:b/>
          <w:sz w:val="28"/>
        </w:rPr>
        <w:t>壹份副本</w:t>
      </w:r>
      <w:r>
        <w:rPr>
          <w:rFonts w:hint="eastAsia" w:asciiTheme="minorEastAsia" w:hAnsiTheme="minorEastAsia" w:eastAsiaTheme="minorEastAsia" w:cstheme="minorEastAsia"/>
          <w:sz w:val="24"/>
        </w:rPr>
        <w:t>，并标明“正本”和“副本”，正本和副本如有不一致之处，以正本为准。</w:t>
      </w:r>
    </w:p>
    <w:p>
      <w:pPr>
        <w:spacing w:line="440" w:lineRule="exact"/>
        <w:ind w:firstLine="6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2）如果投标人没有按上述规定密封并加写标志，业主将不承担错放或提前开封的责任，由此造成的过早开封的投标文件，业主将予以拒绝，并退还给投标人。</w:t>
      </w:r>
    </w:p>
    <w:p>
      <w:pPr>
        <w:spacing w:line="440" w:lineRule="exact"/>
        <w:ind w:firstLine="615"/>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8、有效投标的供应商不足三家的处理</w:t>
      </w:r>
    </w:p>
    <w:p>
      <w:pPr>
        <w:spacing w:line="440" w:lineRule="exact"/>
        <w:ind w:firstLine="6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有效投标的供应商不足三家时，该项目宣布失败。在特殊情况下，采购人有权与两家或一家供应商进行谈判。</w:t>
      </w:r>
    </w:p>
    <w:p>
      <w:pPr>
        <w:spacing w:line="440" w:lineRule="exact"/>
        <w:ind w:firstLine="615"/>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9、当发生下列任一情况时，其响应文件将被拒绝接受：</w:t>
      </w:r>
    </w:p>
    <w:p>
      <w:pPr>
        <w:spacing w:line="440" w:lineRule="exact"/>
        <w:ind w:firstLine="6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1）供应商不符合比价文件资格要求的；</w:t>
      </w:r>
    </w:p>
    <w:p>
      <w:pPr>
        <w:spacing w:line="440" w:lineRule="exact"/>
        <w:ind w:firstLine="6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2）未按要求密封的；</w:t>
      </w:r>
    </w:p>
    <w:p>
      <w:pPr>
        <w:spacing w:line="440" w:lineRule="exact"/>
        <w:ind w:firstLine="6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3）未按要求在规定时间前将响应文件递至指定地点的。</w:t>
      </w:r>
    </w:p>
    <w:p>
      <w:pPr>
        <w:spacing w:line="440" w:lineRule="exact"/>
        <w:ind w:firstLine="615"/>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10、有下列情况之一者，应作无效响应文件处理：</w:t>
      </w:r>
    </w:p>
    <w:p>
      <w:pPr>
        <w:spacing w:line="440" w:lineRule="exact"/>
        <w:ind w:firstLine="6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1）经比选，供应商仍不承诺满足比价文件要求的；</w:t>
      </w:r>
    </w:p>
    <w:p>
      <w:pPr>
        <w:spacing w:line="440" w:lineRule="exact"/>
        <w:ind w:firstLine="6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2）不符合法律、法规和比价文件中规定的其他实质性要求的；</w:t>
      </w:r>
    </w:p>
    <w:p>
      <w:pPr>
        <w:spacing w:line="440" w:lineRule="exact"/>
        <w:ind w:firstLine="6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3）经查实提供虚假材料谋取成交的；</w:t>
      </w:r>
    </w:p>
    <w:p>
      <w:pPr>
        <w:spacing w:line="440" w:lineRule="exact"/>
        <w:ind w:firstLine="6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4）如委托他人参加比价的，未按要求携带合法有效授权委托书的。</w:t>
      </w:r>
    </w:p>
    <w:p>
      <w:pPr>
        <w:spacing w:line="440" w:lineRule="exact"/>
        <w:ind w:firstLine="615"/>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11、在采购过程中，出现下列情形之一的，应予终止采购：</w:t>
      </w:r>
    </w:p>
    <w:p>
      <w:pPr>
        <w:spacing w:line="440" w:lineRule="exact"/>
        <w:ind w:firstLine="6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1）出现影响采购公正的违法、违规行为的；</w:t>
      </w:r>
    </w:p>
    <w:p>
      <w:pPr>
        <w:spacing w:line="440" w:lineRule="exact"/>
        <w:ind w:firstLine="6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2）供应商的报价均超过了采购预算价，采购人不能支付的；</w:t>
      </w:r>
    </w:p>
    <w:p>
      <w:pPr>
        <w:spacing w:line="440" w:lineRule="exact"/>
        <w:ind w:firstLine="6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3）因重大变故，采购任务取消的。</w:t>
      </w:r>
    </w:p>
    <w:p>
      <w:pPr>
        <w:spacing w:line="440" w:lineRule="atLeast"/>
        <w:ind w:firstLine="723" w:firstLineChars="300"/>
        <w:rPr>
          <w:rFonts w:cs="楷体_GB2312"/>
          <w:sz w:val="24"/>
        </w:rPr>
      </w:pPr>
      <w:r>
        <w:rPr>
          <w:rFonts w:hint="eastAsia" w:asciiTheme="minorEastAsia" w:hAnsiTheme="minorEastAsia" w:eastAsiaTheme="minorEastAsia" w:cstheme="minorEastAsia"/>
          <w:b/>
          <w:bCs/>
          <w:sz w:val="24"/>
        </w:rPr>
        <w:t>12、</w:t>
      </w:r>
      <w:r>
        <w:rPr>
          <w:rFonts w:hint="eastAsia" w:hAnsi="仿宋" w:cs="楷体_GB2312"/>
          <w:sz w:val="24"/>
        </w:rPr>
        <w:t>询价文件发布信息：供应商于</w:t>
      </w:r>
      <w:r>
        <w:rPr>
          <w:rFonts w:cs="楷体_GB2312"/>
          <w:b/>
          <w:sz w:val="24"/>
          <w:u w:val="single"/>
        </w:rPr>
        <w:t>20</w:t>
      </w:r>
      <w:r>
        <w:rPr>
          <w:rFonts w:hint="eastAsia" w:cs="楷体_GB2312"/>
          <w:b/>
          <w:sz w:val="24"/>
          <w:u w:val="single"/>
        </w:rPr>
        <w:t>22</w:t>
      </w:r>
      <w:r>
        <w:rPr>
          <w:rFonts w:hint="eastAsia" w:hAnsi="仿宋" w:cs="楷体_GB2312"/>
          <w:b/>
          <w:sz w:val="24"/>
          <w:u w:val="single"/>
        </w:rPr>
        <w:t>年04月</w:t>
      </w:r>
      <w:r>
        <w:rPr>
          <w:rFonts w:hint="eastAsia" w:cs="楷体_GB2312"/>
          <w:b/>
          <w:sz w:val="24"/>
          <w:u w:val="single"/>
        </w:rPr>
        <w:t>12</w:t>
      </w:r>
      <w:r>
        <w:rPr>
          <w:rFonts w:hint="eastAsia" w:hAnsi="仿宋" w:cs="楷体_GB2312"/>
          <w:b/>
          <w:sz w:val="24"/>
          <w:u w:val="single"/>
        </w:rPr>
        <w:t>日至</w:t>
      </w:r>
      <w:r>
        <w:rPr>
          <w:rFonts w:cs="楷体_GB2312"/>
          <w:b/>
          <w:sz w:val="24"/>
          <w:u w:val="single"/>
        </w:rPr>
        <w:t>20</w:t>
      </w:r>
      <w:r>
        <w:rPr>
          <w:rFonts w:hint="eastAsia" w:cs="楷体_GB2312"/>
          <w:b/>
          <w:sz w:val="24"/>
          <w:u w:val="single"/>
        </w:rPr>
        <w:t>22</w:t>
      </w:r>
      <w:r>
        <w:rPr>
          <w:rFonts w:hint="eastAsia" w:hAnsi="仿宋" w:cs="楷体_GB2312"/>
          <w:b/>
          <w:sz w:val="24"/>
          <w:u w:val="single"/>
        </w:rPr>
        <w:t>年04月14日</w:t>
      </w:r>
      <w:r>
        <w:rPr>
          <w:rFonts w:hint="eastAsia" w:hAnsi="仿宋" w:cs="楷体_GB2312"/>
          <w:sz w:val="24"/>
        </w:rPr>
        <w:t>（上午</w:t>
      </w:r>
      <w:r>
        <w:rPr>
          <w:rFonts w:cs="楷体_GB2312"/>
          <w:sz w:val="24"/>
        </w:rPr>
        <w:t>9:00-12:00</w:t>
      </w:r>
      <w:r>
        <w:rPr>
          <w:rFonts w:hint="eastAsia" w:hAnsi="仿宋" w:cs="楷体_GB2312"/>
          <w:sz w:val="24"/>
        </w:rPr>
        <w:t>下午</w:t>
      </w:r>
      <w:r>
        <w:rPr>
          <w:rFonts w:cs="楷体_GB2312"/>
          <w:sz w:val="24"/>
        </w:rPr>
        <w:t>2:00-5:00</w:t>
      </w:r>
      <w:r>
        <w:rPr>
          <w:rFonts w:hint="eastAsia" w:hAnsi="仿宋" w:cs="楷体_GB2312"/>
          <w:sz w:val="24"/>
        </w:rPr>
        <w:t>周六、日和法定节假日除外）到</w:t>
      </w:r>
      <w:r>
        <w:rPr>
          <w:rFonts w:hint="eastAsia" w:hAnsi="仿宋" w:cs="楷体_GB2312"/>
          <w:b/>
          <w:bCs/>
          <w:sz w:val="24"/>
        </w:rPr>
        <w:t>宏信天德工程顾问有限公司（淮安经济技术开发区恒胜路11号，报名前请提前电话联系沈靖：18762085577）</w:t>
      </w:r>
      <w:r>
        <w:rPr>
          <w:rFonts w:hint="eastAsia" w:hAnsi="仿宋" w:cs="楷体_GB2312"/>
          <w:sz w:val="24"/>
        </w:rPr>
        <w:t>购买询价文件的供应商请携带</w:t>
      </w:r>
      <w:r>
        <w:rPr>
          <w:rFonts w:hint="eastAsia" w:hAnsi="仿宋" w:cs="楷体_GB2312"/>
          <w:b/>
          <w:bCs/>
          <w:sz w:val="24"/>
        </w:rPr>
        <w:t>法定代表人授权委托书原件（法定代表人签字，及被授权人身份证原件及复印件并加盖公章）或营业执照复印件加盖公章及法定代表人身份证原件及复印件并加盖公章。报名费及资料费300元人民币，现金支付，售后一概不退。</w:t>
      </w:r>
    </w:p>
    <w:p>
      <w:pPr>
        <w:spacing w:line="440" w:lineRule="exact"/>
        <w:ind w:firstLine="480" w:firstLineChars="200"/>
        <w:jc w:val="left"/>
        <w:outlineLvl w:val="0"/>
        <w:rPr>
          <w:rFonts w:hAnsi="仿宋" w:cs="楷体_GB2312"/>
          <w:sz w:val="24"/>
        </w:rPr>
      </w:pPr>
      <w:r>
        <w:rPr>
          <w:rFonts w:hAnsi="仿宋" w:cs="楷体_GB2312"/>
          <w:sz w:val="24"/>
        </w:rPr>
        <w:t xml:space="preserve"> </w:t>
      </w:r>
      <w:r>
        <w:rPr>
          <w:rFonts w:hint="eastAsia" w:hAnsi="仿宋" w:cs="楷体_GB2312"/>
          <w:sz w:val="24"/>
        </w:rPr>
        <w:t>13、报价截止时间：报价截止时间：</w:t>
      </w:r>
      <w:r>
        <w:rPr>
          <w:rFonts w:hAnsi="仿宋" w:cs="楷体_GB2312"/>
          <w:b/>
          <w:sz w:val="24"/>
          <w:u w:val="single"/>
        </w:rPr>
        <w:t>20</w:t>
      </w:r>
      <w:r>
        <w:rPr>
          <w:rFonts w:hint="eastAsia" w:hAnsi="仿宋" w:cs="楷体_GB2312"/>
          <w:b/>
          <w:sz w:val="24"/>
          <w:u w:val="single"/>
        </w:rPr>
        <w:t>22年04月18日14时30分</w:t>
      </w:r>
      <w:r>
        <w:rPr>
          <w:rFonts w:hAnsi="仿宋" w:cs="楷体_GB2312"/>
          <w:sz w:val="24"/>
        </w:rPr>
        <w:t xml:space="preserve"> </w:t>
      </w:r>
      <w:r>
        <w:rPr>
          <w:rFonts w:hint="eastAsia" w:hAnsi="仿宋" w:cs="楷体_GB2312"/>
          <w:sz w:val="24"/>
        </w:rPr>
        <w:t>（北京时间），截止时间后，采购人将拒绝供应商的报价。报价表递交地点：淮安市淮海北路53号5楼会议室。供应商必须在报价截止时间前办理完毕交纳保证金、签名报到、递交报价表以及其它询价报价表所规定的应在报价截止时间前完成的事项。</w:t>
      </w:r>
    </w:p>
    <w:p>
      <w:pPr>
        <w:snapToGrid w:val="0"/>
        <w:spacing w:line="440" w:lineRule="atLeast"/>
        <w:ind w:firstLine="542" w:firstLineChars="225"/>
        <w:rPr>
          <w:rFonts w:asciiTheme="minorEastAsia" w:hAnsiTheme="minorEastAsia" w:eastAsiaTheme="minorEastAsia" w:cstheme="minorEastAsia"/>
          <w:sz w:val="24"/>
        </w:rPr>
      </w:pPr>
      <w:r>
        <w:rPr>
          <w:rFonts w:hint="eastAsia" w:hAnsi="仿宋" w:cs="楷体_GB2312"/>
          <w:b/>
          <w:sz w:val="24"/>
        </w:rPr>
        <w:t>特别提醒</w:t>
      </w:r>
      <w:r>
        <w:rPr>
          <w:rFonts w:cs="楷体_GB2312"/>
          <w:b/>
          <w:sz w:val="24"/>
        </w:rPr>
        <w:t>:</w:t>
      </w:r>
      <w:r>
        <w:rPr>
          <w:rFonts w:hint="eastAsia" w:hAnsi="仿宋" w:cs="楷体_GB2312"/>
          <w:sz w:val="24"/>
        </w:rPr>
        <w:t>各供应商在报价截止时间前</w:t>
      </w:r>
      <w:r>
        <w:rPr>
          <w:rFonts w:hint="eastAsia" w:cs="楷体_GB2312"/>
          <w:sz w:val="24"/>
        </w:rPr>
        <w:t>，</w:t>
      </w:r>
      <w:r>
        <w:rPr>
          <w:rFonts w:hint="eastAsia" w:hAnsi="仿宋" w:cs="楷体_GB2312"/>
          <w:sz w:val="24"/>
        </w:rPr>
        <w:t>应连续登陆信息发布网站查看采购信息</w:t>
      </w:r>
      <w:r>
        <w:rPr>
          <w:rFonts w:cs="楷体_GB2312"/>
          <w:sz w:val="24"/>
        </w:rPr>
        <w:t>,</w:t>
      </w:r>
      <w:r>
        <w:rPr>
          <w:rFonts w:hint="eastAsia" w:hAnsi="仿宋" w:cs="楷体_GB2312"/>
          <w:sz w:val="24"/>
        </w:rPr>
        <w:t>如有采购信息的更正或修改，而因供应商未能连续登陆网站查看，其责任由供应商自行承担。</w:t>
      </w:r>
    </w:p>
    <w:p>
      <w:pPr>
        <w:spacing w:line="440" w:lineRule="exact"/>
        <w:ind w:firstLine="6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14、本次项目不接受联合体供应商参加比选。</w:t>
      </w:r>
    </w:p>
    <w:p>
      <w:pPr>
        <w:spacing w:line="440" w:lineRule="exact"/>
        <w:ind w:firstLine="6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15、本次比价项目不接受备选方案以及有选择性的报价。</w:t>
      </w:r>
    </w:p>
    <w:p>
      <w:pPr>
        <w:spacing w:line="440" w:lineRule="exact"/>
        <w:ind w:firstLine="6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16、此报价表请各报价人用信封密封并在密封口处加盖单位公章。</w:t>
      </w:r>
    </w:p>
    <w:p>
      <w:pPr>
        <w:spacing w:line="440" w:lineRule="exact"/>
        <w:ind w:firstLine="6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17、成交供应商必须在比选结果公示后1日内到采购人领取成交通知书，凭成交通知书3日内与采购人签订合同，每接受一个项目须在3日内完成相关项目的文件编制等服务要求，如未在规定时间完成服务，采购人将对其做出相应处罚，请各报价人慎重考虑。</w:t>
      </w:r>
    </w:p>
    <w:p>
      <w:pPr>
        <w:spacing w:line="440" w:lineRule="atLeast"/>
        <w:ind w:firstLine="480" w:firstLineChars="200"/>
        <w:rPr>
          <w:rFonts w:hAnsi="仿宋" w:cs="楷体_GB2312"/>
          <w:color w:val="000000"/>
          <w:sz w:val="24"/>
        </w:rPr>
      </w:pPr>
      <w:r>
        <w:rPr>
          <w:rFonts w:hint="eastAsia" w:asciiTheme="minorEastAsia" w:hAnsiTheme="minorEastAsia" w:eastAsiaTheme="minorEastAsia" w:cstheme="minorEastAsia"/>
          <w:sz w:val="24"/>
        </w:rPr>
        <w:t>18、</w:t>
      </w:r>
      <w:r>
        <w:rPr>
          <w:rFonts w:hint="eastAsia" w:hAnsi="仿宋" w:cs="楷体_GB2312"/>
          <w:color w:val="000000"/>
          <w:sz w:val="24"/>
        </w:rPr>
        <w:t>成交代理费：</w:t>
      </w:r>
    </w:p>
    <w:p>
      <w:pPr>
        <w:spacing w:line="440" w:lineRule="exact"/>
        <w:ind w:firstLine="615"/>
      </w:pPr>
      <w:r>
        <w:rPr>
          <w:rFonts w:hint="eastAsia" w:hAnsi="仿宋" w:cs="楷体_GB2312"/>
          <w:color w:val="000000"/>
          <w:sz w:val="24"/>
        </w:rPr>
        <w:t>本项目成交代理费为人民币</w:t>
      </w:r>
      <w:r>
        <w:rPr>
          <w:rFonts w:hint="eastAsia" w:hAnsi="仿宋" w:cs="楷体_GB2312"/>
          <w:b/>
          <w:color w:val="000000"/>
          <w:sz w:val="24"/>
          <w:u w:val="single"/>
        </w:rPr>
        <w:t>贰仟元</w:t>
      </w:r>
      <w:r>
        <w:rPr>
          <w:rFonts w:hint="eastAsia" w:hAnsi="仿宋" w:cs="楷体_GB2312"/>
          <w:color w:val="000000"/>
          <w:sz w:val="24"/>
        </w:rPr>
        <w:t>整/家，成交供应商必须在成交通知书发出前向采购代理机构交纳成交代理费，此费用须包含在谈判报价中，但无须单独列项计取。</w:t>
      </w:r>
    </w:p>
    <w:p>
      <w:pPr>
        <w:spacing w:line="400" w:lineRule="exact"/>
        <w:ind w:firstLine="600" w:firstLineChars="250"/>
        <w:rPr>
          <w:rFonts w:cs="楷体_GB2312"/>
          <w:b/>
          <w:sz w:val="24"/>
          <w:lang w:val="zh-CN"/>
        </w:rPr>
      </w:pPr>
      <w:r>
        <w:rPr>
          <w:rFonts w:hint="eastAsia" w:asciiTheme="minorEastAsia" w:hAnsiTheme="minorEastAsia" w:eastAsiaTheme="minorEastAsia" w:cstheme="minorEastAsia"/>
          <w:sz w:val="24"/>
        </w:rPr>
        <w:t>19、</w:t>
      </w:r>
      <w:r>
        <w:rPr>
          <w:rFonts w:hint="eastAsia" w:hAnsi="仿宋" w:cs="楷体_GB2312"/>
          <w:b/>
          <w:sz w:val="24"/>
        </w:rPr>
        <w:t>联系方式：</w:t>
      </w:r>
    </w:p>
    <w:p>
      <w:pPr>
        <w:spacing w:line="400" w:lineRule="exact"/>
        <w:ind w:firstLine="468" w:firstLineChars="195"/>
        <w:rPr>
          <w:rFonts w:hAnsi="仿宋" w:cs="楷体_GB2312"/>
          <w:sz w:val="24"/>
        </w:rPr>
      </w:pPr>
      <w:r>
        <w:rPr>
          <w:rFonts w:hint="eastAsia" w:hAnsi="仿宋" w:cs="楷体_GB2312"/>
          <w:sz w:val="24"/>
        </w:rPr>
        <w:t>1）采购人：</w:t>
      </w:r>
      <w:r>
        <w:rPr>
          <w:rFonts w:hint="eastAsia" w:ascii="宋体" w:hAnsi="宋体" w:cs="宋体"/>
          <w:b/>
          <w:bCs/>
          <w:kern w:val="0"/>
          <w:sz w:val="24"/>
          <w:szCs w:val="24"/>
        </w:rPr>
        <w:t>江苏省淮安体育运动学校</w:t>
      </w:r>
    </w:p>
    <w:p>
      <w:pPr>
        <w:spacing w:line="400" w:lineRule="exact"/>
        <w:ind w:firstLine="480" w:firstLineChars="200"/>
        <w:rPr>
          <w:rFonts w:hAnsi="仿宋" w:cs="楷体_GB2312"/>
          <w:sz w:val="24"/>
        </w:rPr>
      </w:pPr>
      <w:r>
        <w:rPr>
          <w:rFonts w:hint="eastAsia" w:hAnsi="仿宋" w:cs="楷体_GB2312"/>
          <w:sz w:val="24"/>
        </w:rPr>
        <w:t>联系地址：淮安市淮海北路53号</w:t>
      </w:r>
    </w:p>
    <w:p>
      <w:pPr>
        <w:spacing w:line="400" w:lineRule="exact"/>
        <w:ind w:firstLine="468" w:firstLineChars="195"/>
        <w:rPr>
          <w:rFonts w:hAnsi="仿宋" w:cs="楷体_GB2312"/>
          <w:sz w:val="24"/>
        </w:rPr>
      </w:pPr>
      <w:r>
        <w:rPr>
          <w:rFonts w:hint="eastAsia" w:hAnsi="仿宋" w:cs="楷体_GB2312"/>
          <w:sz w:val="24"/>
        </w:rPr>
        <w:t>联系人及电话：颜晓晖  15951263111</w:t>
      </w:r>
    </w:p>
    <w:p>
      <w:pPr>
        <w:numPr>
          <w:ilvl w:val="0"/>
          <w:numId w:val="2"/>
        </w:numPr>
        <w:spacing w:line="400" w:lineRule="exact"/>
        <w:ind w:firstLine="468" w:firstLineChars="195"/>
        <w:rPr>
          <w:rFonts w:hAnsi="仿宋" w:cs="楷体_GB2312"/>
          <w:sz w:val="24"/>
        </w:rPr>
      </w:pPr>
      <w:r>
        <w:rPr>
          <w:rFonts w:hint="eastAsia" w:hAnsi="仿宋" w:cs="楷体_GB2312"/>
          <w:sz w:val="24"/>
        </w:rPr>
        <w:t>代理机构：宏信天德工程顾问有限公司</w:t>
      </w:r>
    </w:p>
    <w:p>
      <w:pPr>
        <w:spacing w:line="400" w:lineRule="exact"/>
        <w:ind w:firstLine="480" w:firstLineChars="200"/>
        <w:rPr>
          <w:rFonts w:hAnsi="仿宋" w:cs="楷体_GB2312"/>
          <w:sz w:val="24"/>
        </w:rPr>
      </w:pPr>
      <w:r>
        <w:rPr>
          <w:rFonts w:hint="eastAsia" w:hAnsi="仿宋" w:cs="楷体_GB2312"/>
          <w:sz w:val="24"/>
        </w:rPr>
        <w:t>联系地址：淮安经济技术开发区恒胜路11号</w:t>
      </w:r>
    </w:p>
    <w:p>
      <w:pPr>
        <w:spacing w:line="400" w:lineRule="exact"/>
        <w:ind w:firstLine="480" w:firstLineChars="200"/>
        <w:rPr>
          <w:rFonts w:hAnsi="仿宋" w:cs="楷体_GB2312"/>
          <w:sz w:val="24"/>
        </w:rPr>
      </w:pPr>
      <w:r>
        <w:rPr>
          <w:rFonts w:hint="eastAsia" w:hAnsi="仿宋" w:cs="楷体_GB2312"/>
          <w:sz w:val="24"/>
        </w:rPr>
        <w:t>联系人及电话：沈靖  18762085577</w:t>
      </w:r>
    </w:p>
    <w:p>
      <w:pPr>
        <w:spacing w:line="440" w:lineRule="exact"/>
        <w:rPr>
          <w:rFonts w:asciiTheme="minorEastAsia" w:hAnsiTheme="minorEastAsia" w:eastAsiaTheme="minorEastAsia" w:cstheme="minorEastAsia"/>
          <w:sz w:val="24"/>
        </w:rPr>
      </w:pPr>
    </w:p>
    <w:p>
      <w:pPr>
        <w:spacing w:line="440" w:lineRule="exact"/>
        <w:ind w:firstLine="6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2022年4月12日</w:t>
      </w:r>
    </w:p>
    <w:p>
      <w:pPr>
        <w:spacing w:line="360" w:lineRule="auto"/>
        <w:jc w:val="center"/>
        <w:rPr>
          <w:rFonts w:eastAsia="黑体"/>
          <w:sz w:val="48"/>
        </w:rPr>
      </w:pPr>
    </w:p>
    <w:p>
      <w:pPr>
        <w:spacing w:line="360" w:lineRule="auto"/>
        <w:jc w:val="center"/>
        <w:rPr>
          <w:rFonts w:eastAsia="黑体"/>
          <w:sz w:val="48"/>
        </w:rPr>
      </w:pPr>
    </w:p>
    <w:p>
      <w:pPr>
        <w:spacing w:line="360" w:lineRule="auto"/>
        <w:jc w:val="center"/>
        <w:rPr>
          <w:rFonts w:eastAsia="黑体"/>
          <w:sz w:val="48"/>
        </w:rPr>
      </w:pPr>
    </w:p>
    <w:p>
      <w:pPr>
        <w:spacing w:line="360" w:lineRule="auto"/>
        <w:jc w:val="center"/>
        <w:rPr>
          <w:rFonts w:eastAsia="黑体"/>
          <w:sz w:val="48"/>
        </w:rPr>
      </w:pPr>
    </w:p>
    <w:p>
      <w:pPr>
        <w:spacing w:line="360" w:lineRule="auto"/>
        <w:jc w:val="center"/>
        <w:rPr>
          <w:rFonts w:eastAsia="黑体"/>
          <w:sz w:val="48"/>
        </w:rPr>
      </w:pPr>
    </w:p>
    <w:p>
      <w:pPr>
        <w:spacing w:line="360" w:lineRule="auto"/>
        <w:rPr>
          <w:rFonts w:eastAsia="黑体"/>
          <w:sz w:val="48"/>
        </w:rPr>
      </w:pPr>
    </w:p>
    <w:p>
      <w:pPr>
        <w:spacing w:line="360" w:lineRule="auto"/>
        <w:jc w:val="center"/>
        <w:rPr>
          <w:rFonts w:eastAsia="黑体"/>
          <w:sz w:val="48"/>
        </w:rPr>
      </w:pPr>
    </w:p>
    <w:p>
      <w:pPr>
        <w:spacing w:line="360" w:lineRule="auto"/>
        <w:jc w:val="center"/>
        <w:rPr>
          <w:rFonts w:eastAsia="黑体"/>
          <w:sz w:val="48"/>
        </w:rPr>
      </w:pPr>
    </w:p>
    <w:p>
      <w:pPr>
        <w:spacing w:line="360" w:lineRule="auto"/>
        <w:jc w:val="center"/>
        <w:rPr>
          <w:rFonts w:eastAsia="黑体"/>
          <w:sz w:val="48"/>
        </w:rPr>
      </w:pPr>
    </w:p>
    <w:p>
      <w:pPr>
        <w:spacing w:line="360" w:lineRule="auto"/>
        <w:jc w:val="center"/>
        <w:rPr>
          <w:rFonts w:eastAsia="黑体"/>
          <w:sz w:val="48"/>
        </w:rPr>
      </w:pPr>
    </w:p>
    <w:p>
      <w:pPr>
        <w:spacing w:line="360" w:lineRule="auto"/>
        <w:jc w:val="center"/>
        <w:rPr>
          <w:rFonts w:eastAsia="黑体"/>
          <w:sz w:val="48"/>
        </w:rPr>
      </w:pPr>
      <w:r>
        <w:rPr>
          <w:rFonts w:hint="eastAsia" w:eastAsia="黑体"/>
          <w:sz w:val="48"/>
        </w:rPr>
        <w:t>江苏省淮安体育运动学校</w:t>
      </w:r>
      <w:r>
        <w:rPr>
          <w:rFonts w:eastAsia="黑体"/>
          <w:sz w:val="48"/>
        </w:rPr>
        <w:t>选择</w:t>
      </w:r>
    </w:p>
    <w:p>
      <w:pPr>
        <w:spacing w:line="360" w:lineRule="auto"/>
        <w:jc w:val="center"/>
        <w:rPr>
          <w:rFonts w:eastAsia="黑体"/>
          <w:sz w:val="48"/>
        </w:rPr>
      </w:pPr>
      <w:r>
        <w:rPr>
          <w:rFonts w:eastAsia="黑体"/>
          <w:sz w:val="48"/>
        </w:rPr>
        <w:t>招标代理机构项目</w:t>
      </w:r>
    </w:p>
    <w:p>
      <w:pPr>
        <w:spacing w:line="360" w:lineRule="auto"/>
        <w:jc w:val="center"/>
        <w:rPr>
          <w:rFonts w:eastAsia="黑体"/>
          <w:sz w:val="36"/>
        </w:rPr>
      </w:pPr>
    </w:p>
    <w:p>
      <w:pPr>
        <w:spacing w:line="360" w:lineRule="auto"/>
        <w:jc w:val="center"/>
        <w:rPr>
          <w:rFonts w:eastAsia="黑体"/>
          <w:sz w:val="36"/>
        </w:rPr>
      </w:pPr>
    </w:p>
    <w:p>
      <w:pPr>
        <w:spacing w:line="360" w:lineRule="auto"/>
        <w:jc w:val="center"/>
        <w:rPr>
          <w:rFonts w:eastAsia="黑体"/>
          <w:sz w:val="48"/>
        </w:rPr>
      </w:pPr>
      <w:r>
        <w:rPr>
          <w:rFonts w:hint="eastAsia" w:eastAsia="黑体"/>
          <w:sz w:val="48"/>
        </w:rPr>
        <w:t>招</w:t>
      </w:r>
    </w:p>
    <w:p>
      <w:pPr>
        <w:spacing w:line="360" w:lineRule="auto"/>
        <w:jc w:val="center"/>
        <w:rPr>
          <w:rFonts w:eastAsia="黑体"/>
          <w:sz w:val="48"/>
        </w:rPr>
      </w:pPr>
      <w:r>
        <w:rPr>
          <w:rFonts w:hint="eastAsia" w:eastAsia="黑体"/>
          <w:sz w:val="48"/>
        </w:rPr>
        <w:t>标</w:t>
      </w:r>
    </w:p>
    <w:p>
      <w:pPr>
        <w:spacing w:line="360" w:lineRule="auto"/>
        <w:jc w:val="center"/>
        <w:rPr>
          <w:rFonts w:eastAsia="黑体"/>
          <w:sz w:val="48"/>
        </w:rPr>
      </w:pPr>
      <w:r>
        <w:rPr>
          <w:rFonts w:hint="eastAsia" w:eastAsia="黑体"/>
          <w:sz w:val="48"/>
        </w:rPr>
        <w:t>代</w:t>
      </w:r>
    </w:p>
    <w:p>
      <w:pPr>
        <w:spacing w:line="360" w:lineRule="auto"/>
        <w:jc w:val="center"/>
        <w:rPr>
          <w:rFonts w:eastAsia="黑体"/>
          <w:sz w:val="48"/>
        </w:rPr>
      </w:pPr>
      <w:r>
        <w:rPr>
          <w:rFonts w:hint="eastAsia" w:eastAsia="黑体"/>
          <w:sz w:val="48"/>
        </w:rPr>
        <w:t>理</w:t>
      </w:r>
    </w:p>
    <w:p>
      <w:pPr>
        <w:spacing w:line="360" w:lineRule="auto"/>
        <w:jc w:val="center"/>
        <w:rPr>
          <w:rFonts w:eastAsia="黑体"/>
          <w:sz w:val="48"/>
        </w:rPr>
      </w:pPr>
      <w:r>
        <w:rPr>
          <w:rFonts w:hint="eastAsia" w:eastAsia="黑体"/>
          <w:sz w:val="48"/>
        </w:rPr>
        <w:t>服</w:t>
      </w:r>
    </w:p>
    <w:p>
      <w:pPr>
        <w:spacing w:line="360" w:lineRule="auto"/>
        <w:jc w:val="center"/>
        <w:rPr>
          <w:rFonts w:eastAsia="黑体"/>
          <w:sz w:val="48"/>
        </w:rPr>
      </w:pPr>
      <w:r>
        <w:rPr>
          <w:rFonts w:hint="eastAsia" w:eastAsia="黑体"/>
          <w:sz w:val="48"/>
        </w:rPr>
        <w:t>务</w:t>
      </w:r>
    </w:p>
    <w:p>
      <w:pPr>
        <w:spacing w:line="360" w:lineRule="auto"/>
        <w:jc w:val="center"/>
        <w:rPr>
          <w:rFonts w:eastAsia="黑体"/>
          <w:sz w:val="48"/>
        </w:rPr>
      </w:pPr>
      <w:r>
        <w:rPr>
          <w:rFonts w:hint="eastAsia" w:eastAsia="黑体"/>
          <w:sz w:val="48"/>
        </w:rPr>
        <w:t>协</w:t>
      </w:r>
    </w:p>
    <w:p>
      <w:pPr>
        <w:spacing w:line="360" w:lineRule="auto"/>
        <w:jc w:val="center"/>
        <w:rPr>
          <w:rFonts w:eastAsia="黑体"/>
          <w:sz w:val="48"/>
        </w:rPr>
      </w:pPr>
      <w:r>
        <w:rPr>
          <w:rFonts w:hint="eastAsia" w:eastAsia="黑体"/>
          <w:sz w:val="48"/>
        </w:rPr>
        <w:t>议</w:t>
      </w:r>
    </w:p>
    <w:p>
      <w:pPr>
        <w:spacing w:line="360" w:lineRule="auto"/>
        <w:jc w:val="center"/>
        <w:rPr>
          <w:rFonts w:eastAsia="黑体"/>
          <w:sz w:val="48"/>
        </w:rPr>
      </w:pPr>
    </w:p>
    <w:p>
      <w:pPr>
        <w:spacing w:line="360" w:lineRule="auto"/>
        <w:jc w:val="center"/>
        <w:rPr>
          <w:rFonts w:eastAsia="黑体"/>
          <w:sz w:val="48"/>
        </w:rPr>
      </w:pPr>
    </w:p>
    <w:p>
      <w:pPr>
        <w:spacing w:line="360" w:lineRule="auto"/>
        <w:ind w:firstLine="420"/>
        <w:jc w:val="center"/>
        <w:rPr>
          <w:rFonts w:eastAsia="黑体"/>
          <w:sz w:val="52"/>
        </w:rPr>
      </w:pPr>
      <w:r>
        <w:rPr>
          <w:rFonts w:eastAsia="黑体"/>
          <w:sz w:val="72"/>
        </w:rPr>
        <w:t> </w:t>
      </w:r>
      <w:r>
        <w:rPr>
          <w:rFonts w:eastAsia="黑体"/>
          <w:sz w:val="52"/>
        </w:rPr>
        <w:t>  </w:t>
      </w:r>
    </w:p>
    <w:p>
      <w:pPr>
        <w:pStyle w:val="3"/>
        <w:ind w:firstLine="560"/>
        <w:rPr>
          <w:rFonts w:hint="default" w:ascii="宋体"/>
          <w:sz w:val="28"/>
        </w:rPr>
      </w:pPr>
      <w:r>
        <w:rPr>
          <w:rFonts w:ascii="宋体"/>
          <w:sz w:val="28"/>
        </w:rPr>
        <w:t> </w:t>
      </w:r>
    </w:p>
    <w:p>
      <w:pPr>
        <w:pStyle w:val="3"/>
        <w:ind w:firstLine="560"/>
        <w:rPr>
          <w:rFonts w:hint="default" w:ascii="宋体"/>
          <w:sz w:val="28"/>
        </w:rPr>
      </w:pPr>
      <w:r>
        <w:rPr>
          <w:rFonts w:ascii="宋体" w:hAnsi="宋体"/>
          <w:sz w:val="28"/>
        </w:rPr>
        <w:t>项目名称：江苏省淮安体育运动学校选择招标代理机构项目</w:t>
      </w:r>
    </w:p>
    <w:p>
      <w:pPr>
        <w:pStyle w:val="3"/>
        <w:ind w:firstLine="1400" w:firstLineChars="500"/>
        <w:rPr>
          <w:rFonts w:hint="default" w:ascii="宋体"/>
          <w:sz w:val="28"/>
        </w:rPr>
      </w:pPr>
      <w:r>
        <w:rPr>
          <w:rFonts w:ascii="宋体" w:hAnsi="宋体"/>
          <w:sz w:val="28"/>
        </w:rPr>
        <w:t>合同签订时间：</w:t>
      </w:r>
      <w:r>
        <w:rPr>
          <w:rFonts w:ascii="宋体" w:hAnsi="宋体"/>
          <w:sz w:val="28"/>
          <w:u w:val="single"/>
        </w:rPr>
        <w:t xml:space="preserve">          </w:t>
      </w:r>
      <w:r>
        <w:rPr>
          <w:rFonts w:ascii="宋体" w:hAnsi="宋体"/>
          <w:sz w:val="28"/>
        </w:rPr>
        <w:t>年</w:t>
      </w:r>
      <w:r>
        <w:rPr>
          <w:rFonts w:ascii="宋体" w:hAnsi="宋体"/>
          <w:sz w:val="28"/>
          <w:u w:val="single"/>
        </w:rPr>
        <w:t xml:space="preserve">       </w:t>
      </w:r>
      <w:r>
        <w:rPr>
          <w:rFonts w:ascii="宋体" w:hAnsi="宋体"/>
          <w:sz w:val="28"/>
        </w:rPr>
        <w:t>月</w:t>
      </w:r>
      <w:r>
        <w:rPr>
          <w:rFonts w:ascii="宋体" w:hAnsi="宋体"/>
          <w:sz w:val="28"/>
          <w:u w:val="single"/>
        </w:rPr>
        <w:t xml:space="preserve">       </w:t>
      </w:r>
      <w:r>
        <w:rPr>
          <w:rFonts w:ascii="宋体" w:hAnsi="宋体"/>
          <w:sz w:val="28"/>
        </w:rPr>
        <w:t>日</w:t>
      </w:r>
    </w:p>
    <w:p>
      <w:pPr>
        <w:pStyle w:val="3"/>
        <w:ind w:firstLine="560" w:firstLineChars="200"/>
        <w:rPr>
          <w:rFonts w:hint="default" w:ascii="宋体"/>
          <w:sz w:val="28"/>
        </w:rPr>
      </w:pPr>
    </w:p>
    <w:p>
      <w:pPr>
        <w:pStyle w:val="3"/>
        <w:ind w:firstLine="0"/>
        <w:rPr>
          <w:rFonts w:hint="default" w:ascii="宋体"/>
          <w:sz w:val="28"/>
        </w:rPr>
      </w:pPr>
    </w:p>
    <w:p>
      <w:pPr>
        <w:pStyle w:val="3"/>
        <w:ind w:firstLine="482" w:firstLineChars="200"/>
        <w:rPr>
          <w:rFonts w:hint="default" w:asciiTheme="minorEastAsia" w:hAnsiTheme="minorEastAsia" w:eastAsiaTheme="minorEastAsia" w:cstheme="minorEastAsia"/>
          <w:b/>
          <w:szCs w:val="24"/>
        </w:rPr>
      </w:pPr>
    </w:p>
    <w:p>
      <w:pPr>
        <w:pStyle w:val="3"/>
        <w:ind w:firstLine="482" w:firstLineChars="200"/>
        <w:rPr>
          <w:rFonts w:hint="default" w:asciiTheme="minorEastAsia" w:hAnsiTheme="minorEastAsia" w:eastAsiaTheme="minorEastAsia" w:cstheme="minorEastAsia"/>
          <w:b/>
          <w:szCs w:val="24"/>
        </w:rPr>
      </w:pPr>
    </w:p>
    <w:p>
      <w:pPr>
        <w:pStyle w:val="3"/>
        <w:ind w:firstLine="482" w:firstLineChars="200"/>
        <w:rPr>
          <w:rFonts w:hint="default" w:asciiTheme="minorEastAsia" w:hAnsiTheme="minorEastAsia" w:eastAsiaTheme="minorEastAsia" w:cstheme="minorEastAsia"/>
          <w:b/>
          <w:szCs w:val="24"/>
          <w:u w:val="single"/>
        </w:rPr>
      </w:pPr>
      <w:r>
        <w:rPr>
          <w:rFonts w:asciiTheme="minorEastAsia" w:hAnsiTheme="minorEastAsia" w:eastAsiaTheme="minorEastAsia" w:cstheme="minorEastAsia"/>
          <w:b/>
          <w:szCs w:val="24"/>
        </w:rPr>
        <w:t>委托人（甲方）：</w:t>
      </w:r>
      <w:r>
        <w:rPr>
          <w:rFonts w:ascii="宋体" w:hAnsi="宋体" w:cs="宋体"/>
          <w:b/>
          <w:bCs/>
          <w:kern w:val="0"/>
          <w:szCs w:val="24"/>
        </w:rPr>
        <w:t>江苏省淮安体育运动学校</w:t>
      </w:r>
    </w:p>
    <w:p>
      <w:pPr>
        <w:pStyle w:val="3"/>
        <w:ind w:firstLine="482" w:firstLineChars="200"/>
        <w:rPr>
          <w:rFonts w:hint="default" w:asciiTheme="minorEastAsia" w:hAnsiTheme="minorEastAsia" w:eastAsiaTheme="minorEastAsia" w:cstheme="minorEastAsia"/>
          <w:b/>
          <w:szCs w:val="24"/>
        </w:rPr>
      </w:pPr>
      <w:r>
        <w:rPr>
          <w:rFonts w:asciiTheme="minorEastAsia" w:hAnsiTheme="minorEastAsia" w:eastAsiaTheme="minorEastAsia" w:cstheme="minorEastAsia"/>
          <w:b/>
          <w:szCs w:val="24"/>
        </w:rPr>
        <w:t>代理人（乙方）：</w:t>
      </w:r>
      <w:r>
        <w:rPr>
          <w:rFonts w:asciiTheme="minorEastAsia" w:hAnsiTheme="minorEastAsia" w:eastAsiaTheme="minorEastAsia" w:cstheme="minorEastAsia"/>
          <w:b/>
          <w:szCs w:val="24"/>
          <w:u w:val="single"/>
        </w:rPr>
        <w:t xml:space="preserve">                         </w:t>
      </w:r>
    </w:p>
    <w:p>
      <w:pPr>
        <w:pStyle w:val="3"/>
        <w:ind w:firstLine="560"/>
        <w:rPr>
          <w:rFonts w:hint="default" w:asciiTheme="minorEastAsia" w:hAnsiTheme="minorEastAsia" w:eastAsiaTheme="minorEastAsia" w:cstheme="minorEastAsia"/>
          <w:szCs w:val="24"/>
        </w:rPr>
      </w:pPr>
    </w:p>
    <w:p>
      <w:pPr>
        <w:pStyle w:val="3"/>
        <w:ind w:firstLine="560"/>
        <w:rPr>
          <w:rFonts w:hint="default" w:asciiTheme="minorEastAsia" w:hAnsiTheme="minorEastAsia" w:eastAsiaTheme="minorEastAsia" w:cstheme="minorEastAsia"/>
          <w:szCs w:val="24"/>
        </w:rPr>
      </w:pPr>
      <w:r>
        <w:rPr>
          <w:rFonts w:asciiTheme="minorEastAsia" w:hAnsiTheme="minorEastAsia" w:eastAsiaTheme="minorEastAsia" w:cstheme="minorEastAsia"/>
          <w:szCs w:val="24"/>
        </w:rPr>
        <w:t>依据《中华人民共和国招标投标法》、《中华人民共和国合同法》及其它有关法律、法规、规章，</w:t>
      </w:r>
      <w:r>
        <w:rPr>
          <w:rFonts w:ascii="宋体" w:hAnsi="宋体" w:cs="宋体"/>
          <w:b/>
          <w:bCs/>
          <w:kern w:val="0"/>
          <w:szCs w:val="24"/>
        </w:rPr>
        <w:t>江苏省淮安体育运动学校</w:t>
      </w:r>
      <w:r>
        <w:rPr>
          <w:rFonts w:asciiTheme="minorEastAsia" w:hAnsiTheme="minorEastAsia" w:eastAsiaTheme="minorEastAsia" w:cstheme="minorEastAsia"/>
          <w:b/>
          <w:szCs w:val="24"/>
          <w:u w:val="single"/>
        </w:rPr>
        <w:t>（</w:t>
      </w:r>
      <w:r>
        <w:rPr>
          <w:rFonts w:asciiTheme="minorEastAsia" w:hAnsiTheme="minorEastAsia" w:eastAsiaTheme="minorEastAsia" w:cstheme="minorEastAsia"/>
          <w:szCs w:val="24"/>
        </w:rPr>
        <w:t>以下简称委托人）与</w:t>
      </w:r>
      <w:r>
        <w:rPr>
          <w:rFonts w:asciiTheme="minorEastAsia" w:hAnsiTheme="minorEastAsia" w:eastAsiaTheme="minorEastAsia" w:cstheme="minorEastAsia"/>
          <w:b/>
          <w:szCs w:val="24"/>
          <w:u w:val="single"/>
        </w:rPr>
        <w:t xml:space="preserve">                            </w:t>
      </w:r>
      <w:r>
        <w:rPr>
          <w:rFonts w:asciiTheme="minorEastAsia" w:hAnsiTheme="minorEastAsia" w:eastAsiaTheme="minorEastAsia" w:cstheme="minorEastAsia"/>
          <w:szCs w:val="24"/>
        </w:rPr>
        <w:t>（以下简称代理人）就</w:t>
      </w:r>
      <w:r>
        <w:rPr>
          <w:rFonts w:ascii="宋体" w:hAnsi="宋体" w:cs="宋体"/>
          <w:b/>
          <w:bCs/>
          <w:kern w:val="0"/>
          <w:szCs w:val="24"/>
        </w:rPr>
        <w:t>江苏省淮安体育运动学校</w:t>
      </w:r>
      <w:r>
        <w:rPr>
          <w:rFonts w:asciiTheme="minorEastAsia" w:hAnsiTheme="minorEastAsia" w:eastAsiaTheme="minorEastAsia" w:cstheme="minorEastAsia"/>
          <w:b/>
          <w:bCs/>
          <w:szCs w:val="24"/>
          <w:u w:val="single"/>
        </w:rPr>
        <w:t>有关项目</w:t>
      </w:r>
      <w:r>
        <w:rPr>
          <w:rFonts w:asciiTheme="minorEastAsia" w:hAnsiTheme="minorEastAsia" w:eastAsiaTheme="minorEastAsia" w:cstheme="minorEastAsia"/>
          <w:szCs w:val="24"/>
        </w:rPr>
        <w:t>的招标事宜，经充分协商，达成一致意见，特订立本服务协议。</w:t>
      </w:r>
    </w:p>
    <w:p>
      <w:pPr>
        <w:tabs>
          <w:tab w:val="left" w:pos="6345"/>
          <w:tab w:val="left" w:pos="7200"/>
        </w:tabs>
        <w:spacing w:line="580" w:lineRule="exact"/>
        <w:ind w:firstLine="448" w:firstLineChars="186"/>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一、总述</w:t>
      </w:r>
    </w:p>
    <w:p>
      <w:pPr>
        <w:tabs>
          <w:tab w:val="left" w:pos="6345"/>
          <w:tab w:val="left" w:pos="7200"/>
        </w:tabs>
        <w:spacing w:line="580" w:lineRule="exact"/>
        <w:ind w:firstLine="446" w:firstLineChars="186"/>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为切实加强对</w:t>
      </w:r>
      <w:r>
        <w:rPr>
          <w:rFonts w:hint="eastAsia" w:ascii="宋体" w:hAnsi="宋体" w:cs="宋体"/>
          <w:b/>
          <w:bCs/>
          <w:kern w:val="0"/>
          <w:sz w:val="24"/>
          <w:szCs w:val="24"/>
        </w:rPr>
        <w:t>江苏省淮安体育运动学校</w:t>
      </w:r>
      <w:r>
        <w:rPr>
          <w:rFonts w:hint="eastAsia" w:asciiTheme="minorEastAsia" w:hAnsiTheme="minorEastAsia" w:eastAsiaTheme="minorEastAsia" w:cstheme="minorEastAsia"/>
          <w:sz w:val="24"/>
          <w:szCs w:val="24"/>
        </w:rPr>
        <w:t>项目的招标投标工作管理，现就范围内涉及项目的招标代理，通过公开招标方式择优选定了该代理人招标代理服务单位，成淮安市体育学校项目招标代理服务机构，目的是为更好的规范建设项目的招投标工作，加强国有资金管理，促进党风廉政建设，防止相关项目招标、投标及其代理活动中出现违规、违法行为。</w:t>
      </w:r>
    </w:p>
    <w:p>
      <w:pPr>
        <w:tabs>
          <w:tab w:val="left" w:pos="7200"/>
        </w:tabs>
        <w:spacing w:line="580" w:lineRule="exact"/>
        <w:ind w:firstLine="472" w:firstLineChars="196"/>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二、委托代理范围</w:t>
      </w:r>
    </w:p>
    <w:p>
      <w:pPr>
        <w:tabs>
          <w:tab w:val="left" w:pos="7200"/>
        </w:tabs>
        <w:spacing w:line="5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1、委托代理招标内容</w:t>
      </w:r>
    </w:p>
    <w:p>
      <w:pPr>
        <w:tabs>
          <w:tab w:val="left" w:pos="7200"/>
        </w:tabs>
        <w:spacing w:line="5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具体包括：土建工程、安装工程、市政工程、园林绿化工程等施工及工程项目的勘察、设计、施工、监理等的招投标及货物、服务采购项目（从业资质范围内）。</w:t>
      </w:r>
    </w:p>
    <w:p>
      <w:pPr>
        <w:spacing w:line="58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2、委托代理的事项：</w:t>
      </w:r>
    </w:p>
    <w:p>
      <w:pPr>
        <w:spacing w:line="580" w:lineRule="exact"/>
        <w:ind w:firstLine="530" w:firstLineChars="22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⑴代拟发包方案；</w:t>
      </w:r>
    </w:p>
    <w:p>
      <w:pPr>
        <w:spacing w:line="580" w:lineRule="exact"/>
        <w:ind w:firstLine="530" w:firstLineChars="22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⑵发布招标公告（发出投标邀请书）；</w:t>
      </w:r>
    </w:p>
    <w:p>
      <w:pPr>
        <w:spacing w:line="580" w:lineRule="exact"/>
        <w:ind w:firstLine="530" w:firstLineChars="22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⑶编制资格审查文件；</w:t>
      </w:r>
    </w:p>
    <w:p>
      <w:pPr>
        <w:spacing w:line="580" w:lineRule="exact"/>
        <w:ind w:firstLine="523" w:firstLineChars="21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⑷组织开展投标申请人报名后的延续工作（组织现场勘查、答疑等）</w:t>
      </w:r>
    </w:p>
    <w:p>
      <w:pPr>
        <w:spacing w:line="580" w:lineRule="exact"/>
        <w:ind w:firstLine="523" w:firstLineChars="21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⑸编制招标文件、补充文件；</w:t>
      </w:r>
    </w:p>
    <w:p>
      <w:pPr>
        <w:spacing w:line="580" w:lineRule="exact"/>
        <w:ind w:firstLine="523" w:firstLineChars="21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⑹依据代理项目特征，提供合理的技术方案、数据参数、技术经济分析结论等必要内容；</w:t>
      </w:r>
    </w:p>
    <w:p>
      <w:pPr>
        <w:spacing w:line="580" w:lineRule="exact"/>
        <w:ind w:firstLine="523" w:firstLineChars="21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⑺组织开标、评标；</w:t>
      </w:r>
    </w:p>
    <w:p>
      <w:pPr>
        <w:spacing w:line="580" w:lineRule="exact"/>
        <w:ind w:firstLine="523" w:firstLineChars="21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⑻草拟工程合同；</w:t>
      </w:r>
    </w:p>
    <w:p>
      <w:pPr>
        <w:spacing w:line="580" w:lineRule="exact"/>
        <w:ind w:firstLine="523" w:firstLineChars="21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⑼编制招投标情况书面报告；</w:t>
      </w:r>
    </w:p>
    <w:p>
      <w:pPr>
        <w:spacing w:line="580" w:lineRule="exact"/>
        <w:ind w:firstLine="523" w:firstLineChars="21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⑽与招标有关的其它事宜：</w:t>
      </w:r>
    </w:p>
    <w:p>
      <w:pPr>
        <w:spacing w:line="580" w:lineRule="exact"/>
        <w:ind w:firstLine="472" w:firstLineChars="196"/>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三、委托人的权利</w:t>
      </w:r>
    </w:p>
    <w:p>
      <w:pPr>
        <w:spacing w:line="5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1、委托人有权参与招投标的有关活动。</w:t>
      </w:r>
    </w:p>
    <w:p>
      <w:pPr>
        <w:spacing w:line="5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2、委托人有权要求代理人及时提供代理工作阶段性的进展情况。</w:t>
      </w:r>
    </w:p>
    <w:p>
      <w:pPr>
        <w:spacing w:line="5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3、委托人有权要求代理人更换不称职的人员或应回避的人员。</w:t>
      </w:r>
    </w:p>
    <w:p>
      <w:pPr>
        <w:spacing w:line="5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4、委托人有权确定代理人的具体工作内容。</w:t>
      </w:r>
    </w:p>
    <w:p>
      <w:pPr>
        <w:spacing w:line="5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5、如委托人或建设行政主管部门发现代理人在代理活动中违反有关法律、法规或建设程序并经确认，委托人有权要求代理人纠正，直至中止合同。</w:t>
      </w:r>
    </w:p>
    <w:p>
      <w:pPr>
        <w:spacing w:line="580" w:lineRule="exact"/>
        <w:ind w:firstLine="472" w:firstLineChars="196"/>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四、委托人的义务和责任</w:t>
      </w:r>
    </w:p>
    <w:p>
      <w:pPr>
        <w:spacing w:line="5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1、委托人在代理人开展招标代理业务之前应按照有关规定办全本项目招标所需的有关审批手续，使招标工作具备条件。</w:t>
      </w:r>
    </w:p>
    <w:p>
      <w:pPr>
        <w:spacing w:line="5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2、委托人应当向代理人及时的提供招投标代理工作范围内所需的文件和资料（如建设批文、资金证明、地质勘察资料、施工图纸等）。</w:t>
      </w:r>
    </w:p>
    <w:p>
      <w:pPr>
        <w:spacing w:line="5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3、对代理人提出的书面要求，委托人应当在</w:t>
      </w:r>
      <w:r>
        <w:rPr>
          <w:rFonts w:hint="eastAsia" w:asciiTheme="minorEastAsia" w:hAnsiTheme="minorEastAsia" w:eastAsiaTheme="minorEastAsia" w:cstheme="minorEastAsia"/>
          <w:sz w:val="24"/>
          <w:szCs w:val="24"/>
          <w:u w:val="single"/>
        </w:rPr>
        <w:t xml:space="preserve">  3  </w:t>
      </w:r>
      <w:r>
        <w:rPr>
          <w:rFonts w:hint="eastAsia" w:asciiTheme="minorEastAsia" w:hAnsiTheme="minorEastAsia" w:eastAsiaTheme="minorEastAsia" w:cstheme="minorEastAsia"/>
          <w:sz w:val="24"/>
          <w:szCs w:val="24"/>
        </w:rPr>
        <w:t>日内做出书面答复，如因此造成的时间延长由委托人负责。</w:t>
      </w:r>
    </w:p>
    <w:p>
      <w:pPr>
        <w:spacing w:line="580" w:lineRule="exact"/>
        <w:ind w:left="150" w:leftChars="-500" w:hanging="1200" w:hangingChars="5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4、在合同履行期间，视单个项目的工作内容情况委派熟悉业务、知晓法律法规、工作认真负责的同志作为委托人的代表，配合代理人工作。</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5、委托代理咨询项目中如内容、时间等有重大调整，委托人应当书面提前</w:t>
      </w:r>
      <w:r>
        <w:rPr>
          <w:rFonts w:hint="eastAsia" w:asciiTheme="minorEastAsia" w:hAnsiTheme="minorEastAsia" w:eastAsiaTheme="minorEastAsia" w:cstheme="minorEastAsia"/>
          <w:sz w:val="24"/>
          <w:szCs w:val="24"/>
          <w:u w:val="single"/>
        </w:rPr>
        <w:t xml:space="preserve"> 1  </w:t>
      </w:r>
      <w:r>
        <w:rPr>
          <w:rFonts w:hint="eastAsia" w:asciiTheme="minorEastAsia" w:hAnsiTheme="minorEastAsia" w:eastAsiaTheme="minorEastAsia" w:cstheme="minorEastAsia"/>
          <w:sz w:val="24"/>
          <w:szCs w:val="24"/>
        </w:rPr>
        <w:t>日通知代理人，以便调整相应的工作安排，如因此造成的时间延长由委托人负责。</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6、委托人不得泄露依法应当保密的任何信息。</w:t>
      </w:r>
    </w:p>
    <w:p>
      <w:pPr>
        <w:spacing w:line="500" w:lineRule="exact"/>
        <w:ind w:firstLine="480" w:firstLineChars="200"/>
        <w:rPr>
          <w:rFonts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pacing w:val="-6"/>
          <w:sz w:val="24"/>
          <w:szCs w:val="24"/>
        </w:rPr>
        <w:t>在法律规定的时限内签订工程合同，并在签订合同后提交招投标监管机构备案。</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8、委托方及其工作人员，不得以任何形式向代理人收受或索要回扣、好处费、礼金、有价证券和其它礼物；不得在代理人报销应由个人支付的费用。</w:t>
      </w:r>
    </w:p>
    <w:p>
      <w:pPr>
        <w:spacing w:line="500" w:lineRule="exact"/>
        <w:ind w:firstLine="472" w:firstLineChars="196"/>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五、代理人的权利</w:t>
      </w:r>
    </w:p>
    <w:p>
      <w:pPr>
        <w:spacing w:line="500" w:lineRule="exact"/>
        <w:ind w:right="-105" w:firstLine="432" w:firstLineChars="200"/>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1、有权拒绝违反国家法律、法规和规章以及行政主管部门有关规定的人为干预。</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2、依据国家有关法律法规的规定，在授权范围内办理委托项目的招标工作。</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3、有权建议更换不称职或有其它原因不宜参与招标活动的委托方人员。</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4、如委托人的某些条件和要求不符合现行的法律、法规或程序，代理人可以建议委托人进行修改。拒不修改的，代理人有权拒绝代理该项业务。</w:t>
      </w:r>
    </w:p>
    <w:p>
      <w:pPr>
        <w:spacing w:line="500" w:lineRule="exact"/>
        <w:ind w:firstLine="472" w:firstLineChars="196"/>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六、代理人的义务和责任</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1、按照国家法律、法规以及建设行政主管部门的有关规定从事招投标代理活动。</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2、代理人严格按中标通知书明确的人员组成项目组，如有变更，必须提前一个月提出书面申请，经批准后方可变更。（项目组人员名单附后）</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3、在委托授权范围内为委托方提供招标代理服务，不得将本合同所确定的招标代理服务转让给第三方。</w:t>
      </w:r>
    </w:p>
    <w:p>
      <w:pPr>
        <w:spacing w:line="5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4、有义务向委托方提供招标计划以及相关的招投标资料，做好相关法律、法规及规章的解释工作。</w:t>
      </w:r>
    </w:p>
    <w:p>
      <w:pPr>
        <w:spacing w:line="5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5、代理方工作人员如与本项目潜在投标人有任何利益关系应主动提出回避。</w:t>
      </w:r>
    </w:p>
    <w:p>
      <w:pPr>
        <w:spacing w:line="5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6、在代理活动中不得泄露依法应当保密的任何信息。</w:t>
      </w:r>
    </w:p>
    <w:p>
      <w:pPr>
        <w:spacing w:line="5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7、代理人必须严格遵守相关法律法规规定，接受委托人监督管理。因代理人的单方过失造成的经济损失，应当向委托人进行赔偿。</w:t>
      </w:r>
    </w:p>
    <w:p>
      <w:pPr>
        <w:spacing w:line="5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8、代理人不得采用行贿、给予其他利益或者诋毁他人等不正当手段进行竞争；</w:t>
      </w:r>
    </w:p>
    <w:p>
      <w:pPr>
        <w:spacing w:line="500" w:lineRule="exact"/>
        <w:ind w:firstLine="472" w:firstLineChars="196"/>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七、合同起止时间</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起，至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止。单个项目招标代理的委托内容及完成时间由具体招标单位和共同与代理人协商确定。</w:t>
      </w:r>
    </w:p>
    <w:p>
      <w:pPr>
        <w:spacing w:line="540" w:lineRule="exact"/>
        <w:ind w:firstLine="472" w:firstLineChars="196"/>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八、违约和争议的解决</w:t>
      </w:r>
    </w:p>
    <w:p>
      <w:pPr>
        <w:spacing w:line="5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1、由于一方违约造成的损失，由违约方承担，另一方要求违约方继续履行合同时，违约方承担上述违约责任后仍应继续履行合同。</w:t>
      </w:r>
    </w:p>
    <w:p>
      <w:pPr>
        <w:spacing w:line="5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2、由于违约造成第三方损失的，也由违约方在赔偿另一方损失的基础上再赔偿第三方损失。</w:t>
      </w:r>
    </w:p>
    <w:p>
      <w:pPr>
        <w:spacing w:line="5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3、双方对代理合同条款变更时必须另签补充合同条款，补充合同条款作为本代理合同的组成部分与主合同具有同等法律效力。</w:t>
      </w:r>
    </w:p>
    <w:p>
      <w:pPr>
        <w:spacing w:line="54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4、</w:t>
      </w:r>
      <w:r>
        <w:rPr>
          <w:rFonts w:hint="eastAsia" w:asciiTheme="minorEastAsia" w:hAnsiTheme="minorEastAsia" w:eastAsiaTheme="minorEastAsia" w:cstheme="minorEastAsia"/>
          <w:sz w:val="24"/>
          <w:szCs w:val="24"/>
        </w:rPr>
        <w:t>委托人与代理人在合同履行期间发生争议时，可以和解或者要求有关主管部门调解。一方不愿和解、调解或者和解、调解不成的，双方可以选择以下</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方式解决争议：</w:t>
      </w:r>
    </w:p>
    <w:p>
      <w:pPr>
        <w:spacing w:line="5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（1）双方约定向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（项目所在地）仲裁委员会申请仲裁。</w:t>
      </w:r>
    </w:p>
    <w:p>
      <w:pPr>
        <w:spacing w:line="5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（2）向有管辖权的人民法院起诉。  </w:t>
      </w:r>
    </w:p>
    <w:p>
      <w:pPr>
        <w:spacing w:line="54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 、合同份数</w:t>
      </w:r>
    </w:p>
    <w:p>
      <w:pPr>
        <w:spacing w:line="5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双方约定合同一式肆份，双方各执贰份。 </w:t>
      </w:r>
    </w:p>
    <w:p>
      <w:pPr>
        <w:spacing w:line="580" w:lineRule="exact"/>
        <w:ind w:firstLine="480" w:firstLineChars="200"/>
        <w:rPr>
          <w:rFonts w:asciiTheme="minorEastAsia" w:hAnsiTheme="minorEastAsia" w:eastAsiaTheme="minorEastAsia" w:cstheme="minorEastAsia"/>
          <w:sz w:val="24"/>
          <w:szCs w:val="24"/>
        </w:rPr>
      </w:pPr>
    </w:p>
    <w:p>
      <w:pPr>
        <w:spacing w:line="5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委托人（公章）：                   代理人（公章）：           </w:t>
      </w:r>
    </w:p>
    <w:p>
      <w:pPr>
        <w:spacing w:line="580" w:lineRule="exact"/>
        <w:ind w:firstLine="960" w:firstLineChars="400"/>
        <w:rPr>
          <w:rFonts w:asciiTheme="minorEastAsia" w:hAnsiTheme="minorEastAsia" w:eastAsiaTheme="minorEastAsia" w:cstheme="minorEastAsia"/>
          <w:sz w:val="24"/>
          <w:szCs w:val="24"/>
        </w:rPr>
      </w:pPr>
    </w:p>
    <w:p>
      <w:pPr>
        <w:spacing w:line="440" w:lineRule="exact"/>
        <w:ind w:firstLine="61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                      年    月    日</w:t>
      </w:r>
    </w:p>
    <w:p>
      <w:pPr>
        <w:pStyle w:val="2"/>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pStyle w:val="2"/>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pStyle w:val="2"/>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spacing w:line="440" w:lineRule="exact"/>
        <w:ind w:firstLine="600"/>
        <w:jc w:val="center"/>
        <w:rPr>
          <w:rFonts w:asciiTheme="minorEastAsia" w:hAnsiTheme="minorEastAsia" w:eastAsiaTheme="minorEastAsia" w:cstheme="minorEastAsia"/>
          <w:b/>
          <w:sz w:val="24"/>
          <w:szCs w:val="24"/>
        </w:rPr>
      </w:pPr>
    </w:p>
    <w:p>
      <w:pPr>
        <w:spacing w:line="440" w:lineRule="exact"/>
        <w:ind w:firstLine="600"/>
        <w:jc w:val="center"/>
        <w:rPr>
          <w:rFonts w:asciiTheme="minorEastAsia" w:hAnsiTheme="minorEastAsia" w:eastAsiaTheme="minorEastAsia" w:cstheme="minorEastAsia"/>
          <w:b/>
          <w:sz w:val="24"/>
          <w:szCs w:val="24"/>
        </w:rPr>
      </w:pPr>
    </w:p>
    <w:p>
      <w:pPr>
        <w:spacing w:line="440" w:lineRule="exact"/>
        <w:ind w:firstLine="600"/>
        <w:jc w:val="center"/>
        <w:rPr>
          <w:rFonts w:asciiTheme="minorEastAsia" w:hAnsiTheme="minorEastAsia" w:eastAsiaTheme="minorEastAsia" w:cstheme="minorEastAsia"/>
          <w:b/>
          <w:sz w:val="24"/>
          <w:szCs w:val="24"/>
        </w:rPr>
      </w:pPr>
    </w:p>
    <w:p>
      <w:pPr>
        <w:spacing w:line="440" w:lineRule="exact"/>
        <w:ind w:firstLine="600"/>
        <w:jc w:val="center"/>
        <w:rPr>
          <w:rFonts w:asciiTheme="minorEastAsia" w:hAnsiTheme="minorEastAsia" w:eastAsiaTheme="minorEastAsia" w:cstheme="minorEastAsia"/>
          <w:b/>
          <w:sz w:val="24"/>
          <w:szCs w:val="24"/>
        </w:rPr>
      </w:pPr>
    </w:p>
    <w:p>
      <w:pPr>
        <w:spacing w:line="440" w:lineRule="exact"/>
        <w:ind w:firstLine="60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报价书</w:t>
      </w:r>
    </w:p>
    <w:p>
      <w:pPr>
        <w:spacing w:line="440" w:lineRule="exact"/>
        <w:rPr>
          <w:rFonts w:asciiTheme="minorEastAsia" w:hAnsiTheme="minorEastAsia" w:eastAsiaTheme="minorEastAsia" w:cstheme="minorEastAsia"/>
          <w:sz w:val="24"/>
          <w:szCs w:val="24"/>
          <w:u w:val="single"/>
        </w:rPr>
      </w:pPr>
    </w:p>
    <w:p>
      <w:pPr>
        <w:spacing w:line="440" w:lineRule="exact"/>
        <w:rPr>
          <w:rFonts w:asciiTheme="minorEastAsia" w:hAnsiTheme="minorEastAsia" w:eastAsiaTheme="minorEastAsia" w:cstheme="minorEastAsia"/>
          <w:sz w:val="24"/>
          <w:szCs w:val="24"/>
          <w:u w:val="single"/>
        </w:rPr>
      </w:pPr>
      <w:r>
        <w:rPr>
          <w:rFonts w:hint="eastAsia" w:ascii="宋体" w:hAnsi="宋体" w:cs="宋体"/>
          <w:b/>
          <w:bCs/>
          <w:kern w:val="0"/>
          <w:sz w:val="24"/>
          <w:szCs w:val="24"/>
        </w:rPr>
        <w:t>江苏省淮安体育运动学校</w:t>
      </w:r>
      <w:r>
        <w:rPr>
          <w:rFonts w:hint="eastAsia" w:asciiTheme="minorEastAsia" w:hAnsiTheme="minorEastAsia" w:eastAsiaTheme="minorEastAsia" w:cstheme="minorEastAsia"/>
          <w:sz w:val="24"/>
          <w:szCs w:val="24"/>
          <w:u w:val="single"/>
        </w:rPr>
        <w:t>：</w:t>
      </w:r>
    </w:p>
    <w:p>
      <w:pPr>
        <w:spacing w:line="440" w:lineRule="exact"/>
        <w:ind w:firstLine="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贵单位招标项目招标代理比选文件收悉，我们经详细审阅和研究，现决定参加投标。</w:t>
      </w:r>
    </w:p>
    <w:p>
      <w:pPr>
        <w:spacing w:line="440" w:lineRule="exact"/>
        <w:ind w:firstLine="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（1）我们愿意按照贵方文件中的条款、要求，提供所需的一切相关的服务，我方报价为：</w:t>
      </w:r>
      <w:r>
        <w:rPr>
          <w:rFonts w:hint="eastAsia" w:asciiTheme="minorEastAsia" w:hAnsiTheme="minorEastAsia" w:eastAsiaTheme="minorEastAsia" w:cstheme="minorEastAsia"/>
          <w:b/>
          <w:sz w:val="24"/>
          <w:szCs w:val="24"/>
        </w:rPr>
        <w:t>按计价格【2002】1980号文标准的</w:t>
      </w:r>
      <w:r>
        <w:rPr>
          <w:rFonts w:hint="eastAsia" w:asciiTheme="minorEastAsia" w:hAnsiTheme="minorEastAsia" w:eastAsiaTheme="minorEastAsia" w:cstheme="minorEastAsia"/>
          <w:b/>
          <w:sz w:val="24"/>
          <w:szCs w:val="24"/>
          <w:u w:val="single"/>
        </w:rPr>
        <w:t xml:space="preserve">    </w:t>
      </w:r>
      <w:r>
        <w:rPr>
          <w:rFonts w:hint="eastAsia" w:asciiTheme="minorEastAsia" w:hAnsiTheme="minorEastAsia" w:eastAsiaTheme="minorEastAsia" w:cstheme="minorEastAsia"/>
          <w:b/>
          <w:sz w:val="24"/>
          <w:szCs w:val="24"/>
        </w:rPr>
        <w:t>%计取（单个项目代理费不足2000按2000记取，另评审费按实计算）</w:t>
      </w:r>
      <w:r>
        <w:rPr>
          <w:rFonts w:hint="eastAsia" w:asciiTheme="minorEastAsia" w:hAnsiTheme="minorEastAsia" w:eastAsiaTheme="minorEastAsia" w:cstheme="minorEastAsia"/>
          <w:sz w:val="24"/>
          <w:szCs w:val="24"/>
        </w:rPr>
        <w:t>，</w:t>
      </w:r>
      <w:r>
        <w:rPr>
          <w:rFonts w:hint="eastAsia" w:ascii="宋体" w:hAnsi="宋体" w:cs="宋体"/>
          <w:b/>
          <w:bCs/>
          <w:kern w:val="0"/>
          <w:sz w:val="24"/>
        </w:rPr>
        <w:t>工程造价咨询按照苏价服（2014）383号文件规定</w:t>
      </w:r>
      <w:r>
        <w:rPr>
          <w:rFonts w:hint="eastAsia" w:ascii="宋体" w:hAnsi="宋体" w:cs="宋体"/>
          <w:b/>
          <w:bCs/>
          <w:kern w:val="0"/>
          <w:sz w:val="24"/>
          <w:u w:val="single"/>
        </w:rPr>
        <w:t xml:space="preserve">    </w:t>
      </w:r>
      <w:r>
        <w:rPr>
          <w:rFonts w:hint="eastAsia" w:ascii="宋体" w:hAnsi="宋体" w:cs="宋体"/>
          <w:b/>
          <w:bCs/>
          <w:kern w:val="0"/>
          <w:sz w:val="24"/>
        </w:rPr>
        <w:t xml:space="preserve"> %计取，</w:t>
      </w:r>
      <w:r>
        <w:rPr>
          <w:rFonts w:hint="eastAsia" w:asciiTheme="minorEastAsia" w:hAnsiTheme="minorEastAsia" w:eastAsiaTheme="minorEastAsia" w:cstheme="minorEastAsia"/>
          <w:sz w:val="24"/>
          <w:szCs w:val="24"/>
        </w:rPr>
        <w:t>该报价中已包括了招标过程和履约过程中所有费用。</w:t>
      </w:r>
    </w:p>
    <w:p>
      <w:pPr>
        <w:spacing w:line="440" w:lineRule="exact"/>
        <w:ind w:firstLine="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同意按照规定，响应贵方文件，文件的有效期为从比选之日起计算的30日内。在此期间，本响应文件将始终对我们具有约束力，并可随时被接受。如果我们成交，本响应文件在此期间之后将继续保持有效，直到合同生效。</w:t>
      </w:r>
    </w:p>
    <w:p>
      <w:pPr>
        <w:spacing w:line="440" w:lineRule="exact"/>
        <w:ind w:firstLine="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（3）我方同意提供贵方要求的有关本次招标比选的所有资料。</w:t>
      </w:r>
    </w:p>
    <w:p>
      <w:pPr>
        <w:spacing w:line="440" w:lineRule="exact"/>
        <w:rPr>
          <w:rFonts w:asciiTheme="minorEastAsia" w:hAnsiTheme="minorEastAsia" w:eastAsiaTheme="minorEastAsia" w:cstheme="minorEastAsia"/>
          <w:sz w:val="24"/>
          <w:szCs w:val="24"/>
        </w:rPr>
      </w:pPr>
    </w:p>
    <w:p>
      <w:pPr>
        <w:spacing w:line="440" w:lineRule="exact"/>
        <w:ind w:firstLine="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投标人：（盖章）</w:t>
      </w:r>
    </w:p>
    <w:p>
      <w:pPr>
        <w:spacing w:line="440" w:lineRule="exact"/>
        <w:ind w:firstLine="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地址： </w:t>
      </w:r>
    </w:p>
    <w:p>
      <w:pPr>
        <w:spacing w:line="440" w:lineRule="exact"/>
        <w:ind w:firstLine="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p>
      <w:pPr>
        <w:spacing w:line="440" w:lineRule="exact"/>
        <w:ind w:firstLine="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 </w:t>
      </w:r>
    </w:p>
    <w:p>
      <w:pPr>
        <w:spacing w:line="440" w:lineRule="exact"/>
        <w:ind w:firstLine="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传真： </w:t>
      </w:r>
    </w:p>
    <w:p>
      <w:pPr>
        <w:spacing w:line="440" w:lineRule="exact"/>
        <w:ind w:firstLine="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法定代表人或其委托代理人：（签字）</w:t>
      </w:r>
    </w:p>
    <w:p>
      <w:pPr>
        <w:spacing w:line="440" w:lineRule="exact"/>
        <w:ind w:firstLine="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职务：                            日期：</w:t>
      </w:r>
    </w:p>
    <w:p>
      <w:pPr>
        <w:spacing w:line="440" w:lineRule="exact"/>
        <w:ind w:firstLine="600"/>
        <w:rPr>
          <w:rFonts w:asciiTheme="minorEastAsia" w:hAnsiTheme="minorEastAsia" w:eastAsiaTheme="minorEastAsia" w:cstheme="minorEastAsia"/>
          <w:sz w:val="24"/>
          <w:szCs w:val="24"/>
        </w:rPr>
      </w:pPr>
    </w:p>
    <w:p>
      <w:pPr>
        <w:spacing w:line="440" w:lineRule="exact"/>
        <w:ind w:firstLine="600"/>
        <w:rPr>
          <w:rFonts w:asciiTheme="minorEastAsia" w:hAnsiTheme="minorEastAsia" w:eastAsiaTheme="minorEastAsia" w:cstheme="minorEastAsia"/>
          <w:sz w:val="24"/>
          <w:szCs w:val="24"/>
        </w:rPr>
      </w:pPr>
    </w:p>
    <w:p>
      <w:pPr>
        <w:spacing w:line="440" w:lineRule="exact"/>
        <w:ind w:firstLine="600"/>
        <w:rPr>
          <w:rFonts w:asciiTheme="minorEastAsia" w:hAnsiTheme="minorEastAsia" w:eastAsiaTheme="minorEastAsia" w:cstheme="minorEastAsia"/>
          <w:sz w:val="24"/>
          <w:szCs w:val="24"/>
        </w:rPr>
      </w:pPr>
    </w:p>
    <w:p>
      <w:pPr>
        <w:pStyle w:val="2"/>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pStyle w:val="2"/>
      </w:pPr>
    </w:p>
    <w:p>
      <w:pPr>
        <w:spacing w:line="440" w:lineRule="exact"/>
        <w:ind w:firstLine="600"/>
        <w:rPr>
          <w:rFonts w:asciiTheme="minorEastAsia" w:hAnsiTheme="minorEastAsia" w:eastAsiaTheme="minorEastAsia" w:cstheme="minorEastAsia"/>
          <w:sz w:val="24"/>
          <w:szCs w:val="24"/>
        </w:rPr>
      </w:pPr>
    </w:p>
    <w:p>
      <w:pPr>
        <w:spacing w:line="440" w:lineRule="exact"/>
        <w:ind w:firstLine="600"/>
        <w:rPr>
          <w:rFonts w:asciiTheme="minorEastAsia" w:hAnsiTheme="minorEastAsia" w:eastAsiaTheme="minorEastAsia" w:cstheme="minorEastAsia"/>
          <w:sz w:val="24"/>
          <w:szCs w:val="24"/>
        </w:rPr>
      </w:pPr>
    </w:p>
    <w:p>
      <w:pPr>
        <w:spacing w:line="440" w:lineRule="exact"/>
        <w:ind w:firstLine="600"/>
        <w:rPr>
          <w:rFonts w:asciiTheme="minorEastAsia" w:hAnsiTheme="minorEastAsia" w:eastAsiaTheme="minorEastAsia" w:cstheme="minorEastAsia"/>
          <w:sz w:val="24"/>
          <w:szCs w:val="24"/>
        </w:rPr>
      </w:pPr>
    </w:p>
    <w:p>
      <w:pPr>
        <w:spacing w:line="440" w:lineRule="exact"/>
        <w:ind w:firstLine="600"/>
        <w:rPr>
          <w:rFonts w:asciiTheme="minorEastAsia" w:hAnsiTheme="minorEastAsia" w:eastAsiaTheme="minorEastAsia" w:cstheme="minorEastAsia"/>
          <w:sz w:val="24"/>
          <w:szCs w:val="24"/>
        </w:rPr>
      </w:pPr>
    </w:p>
    <w:p>
      <w:pPr>
        <w:pStyle w:val="4"/>
        <w:adjustRightInd w:val="0"/>
        <w:snapToGrid w:val="0"/>
        <w:spacing w:line="300" w:lineRule="auto"/>
        <w:ind w:firstLine="2963"/>
        <w:rPr>
          <w:rFonts w:hint="default"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t>法定代表人资格证明书</w:t>
      </w:r>
    </w:p>
    <w:p>
      <w:pPr>
        <w:pStyle w:val="4"/>
        <w:adjustRightInd w:val="0"/>
        <w:snapToGrid w:val="0"/>
        <w:spacing w:line="300" w:lineRule="auto"/>
        <w:rPr>
          <w:rFonts w:hint="default" w:asciiTheme="minorEastAsia" w:hAnsiTheme="minorEastAsia" w:eastAsiaTheme="minorEastAsia" w:cstheme="minorEastAsia"/>
          <w:b/>
          <w:sz w:val="24"/>
          <w:szCs w:val="24"/>
        </w:rPr>
      </w:pPr>
      <w:r>
        <w:rPr>
          <w:rFonts w:asciiTheme="minorEastAsia" w:hAnsiTheme="minorEastAsia" w:eastAsiaTheme="minorEastAsia" w:cstheme="minorEastAsia"/>
          <w:sz w:val="24"/>
          <w:szCs w:val="24"/>
        </w:rPr>
        <w:t>单位名称：</w:t>
      </w:r>
    </w:p>
    <w:p>
      <w:pPr>
        <w:pStyle w:val="4"/>
        <w:adjustRightInd w:val="0"/>
        <w:snapToGrid w:val="0"/>
        <w:spacing w:line="300" w:lineRule="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地址：</w:t>
      </w:r>
    </w:p>
    <w:p>
      <w:pPr>
        <w:pStyle w:val="4"/>
        <w:adjustRightInd w:val="0"/>
        <w:snapToGrid w:val="0"/>
        <w:spacing w:line="300" w:lineRule="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姓名：              性别：          年龄：           职务：</w:t>
      </w:r>
    </w:p>
    <w:p>
      <w:pPr>
        <w:pStyle w:val="4"/>
        <w:adjustRightInd w:val="0"/>
        <w:snapToGrid w:val="0"/>
        <w:spacing w:line="300" w:lineRule="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系</w:t>
      </w:r>
      <w:r>
        <w:rPr>
          <w:rFonts w:asciiTheme="minorEastAsia" w:hAnsiTheme="minorEastAsia" w:eastAsiaTheme="minorEastAsia" w:cstheme="minorEastAsia"/>
          <w:sz w:val="24"/>
          <w:szCs w:val="24"/>
          <w:u w:val="single"/>
        </w:rPr>
        <w:t xml:space="preserve">                  </w:t>
      </w:r>
      <w:r>
        <w:rPr>
          <w:rFonts w:asciiTheme="minorEastAsia" w:hAnsiTheme="minorEastAsia" w:eastAsiaTheme="minorEastAsia" w:cstheme="minorEastAsia"/>
          <w:sz w:val="24"/>
          <w:szCs w:val="24"/>
        </w:rPr>
        <w:t>的法定代表人。为</w:t>
      </w:r>
      <w:r>
        <w:rPr>
          <w:rFonts w:asciiTheme="minorEastAsia" w:hAnsiTheme="minorEastAsia" w:eastAsiaTheme="minorEastAsia" w:cstheme="minorEastAsia"/>
          <w:sz w:val="24"/>
          <w:szCs w:val="24"/>
          <w:u w:val="single"/>
        </w:rPr>
        <w:t xml:space="preserve">           </w:t>
      </w:r>
      <w:r>
        <w:rPr>
          <w:rFonts w:asciiTheme="minorEastAsia" w:hAnsiTheme="minorEastAsia" w:eastAsiaTheme="minorEastAsia" w:cstheme="minorEastAsia"/>
          <w:sz w:val="24"/>
          <w:szCs w:val="24"/>
        </w:rPr>
        <w:t>的</w:t>
      </w:r>
      <w:r>
        <w:rPr>
          <w:rFonts w:asciiTheme="minorEastAsia" w:hAnsiTheme="minorEastAsia" w:eastAsiaTheme="minorEastAsia" w:cstheme="minorEastAsia"/>
          <w:sz w:val="24"/>
          <w:szCs w:val="24"/>
          <w:u w:val="single"/>
        </w:rPr>
        <w:t xml:space="preserve">                     </w:t>
      </w:r>
      <w:r>
        <w:rPr>
          <w:rFonts w:asciiTheme="minorEastAsia" w:hAnsiTheme="minorEastAsia" w:eastAsiaTheme="minorEastAsia" w:cstheme="minorEastAsia"/>
          <w:sz w:val="24"/>
          <w:szCs w:val="24"/>
        </w:rPr>
        <w:t xml:space="preserve"> </w:t>
      </w:r>
    </w:p>
    <w:p>
      <w:p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工程，签署上述工程的投标文件、进行合同谈判、签署合同和处理与之有关的一切事物。</w:t>
      </w:r>
    </w:p>
    <w:p>
      <w:p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特此证明。</w:t>
      </w:r>
    </w:p>
    <w:p>
      <w:p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投标人：（盖章）</w:t>
      </w:r>
    </w:p>
    <w:p>
      <w:p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日期：   年   月   日</w:t>
      </w:r>
    </w:p>
    <w:p>
      <w:pPr>
        <w:spacing w:line="440" w:lineRule="exact"/>
        <w:rPr>
          <w:rFonts w:asciiTheme="minorEastAsia" w:hAnsiTheme="minorEastAsia" w:eastAsiaTheme="minorEastAsia" w:cstheme="minorEastAsia"/>
          <w:sz w:val="24"/>
          <w:szCs w:val="24"/>
        </w:rPr>
      </w:pPr>
    </w:p>
    <w:p>
      <w:pPr>
        <w:pStyle w:val="4"/>
        <w:adjustRightInd w:val="0"/>
        <w:snapToGrid w:val="0"/>
        <w:spacing w:line="300" w:lineRule="auto"/>
        <w:jc w:val="center"/>
        <w:rPr>
          <w:rFonts w:hint="default" w:asciiTheme="minorEastAsia" w:hAnsiTheme="minorEastAsia" w:eastAsiaTheme="minorEastAsia" w:cstheme="minorEastAsia"/>
          <w:b/>
          <w:sz w:val="24"/>
          <w:szCs w:val="24"/>
        </w:rPr>
      </w:pPr>
    </w:p>
    <w:p>
      <w:pPr>
        <w:pStyle w:val="4"/>
        <w:adjustRightInd w:val="0"/>
        <w:snapToGrid w:val="0"/>
        <w:spacing w:line="300" w:lineRule="auto"/>
        <w:jc w:val="center"/>
        <w:rPr>
          <w:rFonts w:hint="default" w:asciiTheme="minorEastAsia" w:hAnsiTheme="minorEastAsia" w:eastAsiaTheme="minorEastAsia" w:cstheme="minorEastAsia"/>
          <w:b/>
          <w:sz w:val="24"/>
          <w:szCs w:val="24"/>
        </w:rPr>
      </w:pPr>
    </w:p>
    <w:p>
      <w:pPr>
        <w:pStyle w:val="4"/>
        <w:adjustRightInd w:val="0"/>
        <w:snapToGrid w:val="0"/>
        <w:spacing w:line="300" w:lineRule="auto"/>
        <w:jc w:val="center"/>
        <w:rPr>
          <w:rFonts w:hint="default" w:asciiTheme="minorEastAsia" w:hAnsiTheme="minorEastAsia" w:eastAsiaTheme="minorEastAsia" w:cstheme="minorEastAsia"/>
          <w:b/>
          <w:sz w:val="24"/>
          <w:szCs w:val="24"/>
        </w:rPr>
      </w:pPr>
    </w:p>
    <w:p>
      <w:pPr>
        <w:pStyle w:val="4"/>
        <w:adjustRightInd w:val="0"/>
        <w:snapToGrid w:val="0"/>
        <w:spacing w:line="300" w:lineRule="auto"/>
        <w:jc w:val="center"/>
        <w:rPr>
          <w:rFonts w:hint="default" w:asciiTheme="minorEastAsia" w:hAnsiTheme="minorEastAsia" w:eastAsiaTheme="minorEastAsia" w:cstheme="minorEastAsia"/>
          <w:b/>
          <w:sz w:val="24"/>
          <w:szCs w:val="24"/>
        </w:rPr>
      </w:pPr>
    </w:p>
    <w:p>
      <w:pPr>
        <w:pStyle w:val="4"/>
        <w:adjustRightInd w:val="0"/>
        <w:snapToGrid w:val="0"/>
        <w:spacing w:line="300" w:lineRule="auto"/>
        <w:jc w:val="center"/>
        <w:rPr>
          <w:rFonts w:hint="default" w:asciiTheme="minorEastAsia" w:hAnsiTheme="minorEastAsia" w:eastAsiaTheme="minorEastAsia" w:cstheme="minorEastAsia"/>
          <w:b/>
          <w:sz w:val="24"/>
          <w:szCs w:val="24"/>
        </w:rPr>
      </w:pPr>
    </w:p>
    <w:p>
      <w:pPr>
        <w:pStyle w:val="4"/>
        <w:adjustRightInd w:val="0"/>
        <w:snapToGrid w:val="0"/>
        <w:spacing w:line="300" w:lineRule="auto"/>
        <w:jc w:val="center"/>
        <w:rPr>
          <w:rFonts w:hint="default" w:asciiTheme="minorEastAsia" w:hAnsiTheme="minorEastAsia" w:eastAsiaTheme="minorEastAsia" w:cstheme="minorEastAsia"/>
          <w:b/>
          <w:sz w:val="24"/>
          <w:szCs w:val="24"/>
        </w:rPr>
      </w:pPr>
    </w:p>
    <w:p>
      <w:pPr>
        <w:pStyle w:val="4"/>
        <w:adjustRightInd w:val="0"/>
        <w:snapToGrid w:val="0"/>
        <w:spacing w:line="300" w:lineRule="auto"/>
        <w:jc w:val="center"/>
        <w:rPr>
          <w:rFonts w:hint="default" w:asciiTheme="minorEastAsia" w:hAnsiTheme="minorEastAsia" w:eastAsiaTheme="minorEastAsia" w:cstheme="minorEastAsia"/>
          <w:b/>
          <w:sz w:val="24"/>
          <w:szCs w:val="24"/>
        </w:rPr>
      </w:pPr>
    </w:p>
    <w:p>
      <w:pPr>
        <w:pStyle w:val="4"/>
        <w:adjustRightInd w:val="0"/>
        <w:snapToGrid w:val="0"/>
        <w:spacing w:line="300" w:lineRule="auto"/>
        <w:jc w:val="center"/>
        <w:rPr>
          <w:rFonts w:hint="default" w:asciiTheme="minorEastAsia" w:hAnsiTheme="minorEastAsia" w:eastAsiaTheme="minorEastAsia" w:cstheme="minorEastAsia"/>
          <w:b/>
          <w:sz w:val="24"/>
          <w:szCs w:val="24"/>
        </w:rPr>
      </w:pPr>
    </w:p>
    <w:p>
      <w:pPr>
        <w:pStyle w:val="4"/>
        <w:adjustRightInd w:val="0"/>
        <w:snapToGrid w:val="0"/>
        <w:spacing w:line="300" w:lineRule="auto"/>
        <w:jc w:val="center"/>
        <w:rPr>
          <w:rFonts w:hint="default" w:asciiTheme="minorEastAsia" w:hAnsiTheme="minorEastAsia" w:eastAsiaTheme="minorEastAsia" w:cstheme="minorEastAsia"/>
          <w:b/>
          <w:sz w:val="24"/>
          <w:szCs w:val="24"/>
        </w:rPr>
      </w:pPr>
    </w:p>
    <w:p>
      <w:pPr>
        <w:pStyle w:val="4"/>
        <w:adjustRightInd w:val="0"/>
        <w:snapToGrid w:val="0"/>
        <w:spacing w:line="300" w:lineRule="auto"/>
        <w:jc w:val="center"/>
        <w:rPr>
          <w:rFonts w:hint="default" w:asciiTheme="minorEastAsia" w:hAnsiTheme="minorEastAsia" w:eastAsiaTheme="minorEastAsia" w:cstheme="minorEastAsia"/>
          <w:b/>
          <w:sz w:val="24"/>
          <w:szCs w:val="24"/>
        </w:rPr>
      </w:pPr>
    </w:p>
    <w:p>
      <w:pPr>
        <w:pStyle w:val="4"/>
        <w:adjustRightInd w:val="0"/>
        <w:snapToGrid w:val="0"/>
        <w:spacing w:line="300" w:lineRule="auto"/>
        <w:jc w:val="center"/>
        <w:rPr>
          <w:rFonts w:hint="default" w:asciiTheme="minorEastAsia" w:hAnsiTheme="minorEastAsia" w:eastAsiaTheme="minorEastAsia" w:cstheme="minorEastAsia"/>
          <w:b/>
          <w:sz w:val="24"/>
          <w:szCs w:val="24"/>
        </w:rPr>
      </w:pPr>
    </w:p>
    <w:p>
      <w:pPr>
        <w:pStyle w:val="4"/>
        <w:adjustRightInd w:val="0"/>
        <w:snapToGrid w:val="0"/>
        <w:spacing w:line="300" w:lineRule="auto"/>
        <w:jc w:val="center"/>
        <w:rPr>
          <w:rFonts w:hint="default" w:asciiTheme="minorEastAsia" w:hAnsiTheme="minorEastAsia" w:eastAsiaTheme="minorEastAsia" w:cstheme="minorEastAsia"/>
          <w:b/>
          <w:sz w:val="24"/>
          <w:szCs w:val="24"/>
        </w:rPr>
      </w:pPr>
    </w:p>
    <w:p>
      <w:pPr>
        <w:pStyle w:val="4"/>
        <w:adjustRightInd w:val="0"/>
        <w:snapToGrid w:val="0"/>
        <w:spacing w:line="300" w:lineRule="auto"/>
        <w:jc w:val="center"/>
        <w:rPr>
          <w:rFonts w:hint="default" w:asciiTheme="minorEastAsia" w:hAnsiTheme="minorEastAsia" w:eastAsiaTheme="minorEastAsia" w:cstheme="minorEastAsia"/>
          <w:b/>
          <w:sz w:val="24"/>
          <w:szCs w:val="24"/>
        </w:rPr>
      </w:pPr>
    </w:p>
    <w:p>
      <w:pPr>
        <w:pStyle w:val="4"/>
        <w:adjustRightInd w:val="0"/>
        <w:snapToGrid w:val="0"/>
        <w:spacing w:line="300" w:lineRule="auto"/>
        <w:jc w:val="center"/>
        <w:rPr>
          <w:rFonts w:hint="default" w:asciiTheme="minorEastAsia" w:hAnsiTheme="minorEastAsia" w:eastAsiaTheme="minorEastAsia" w:cstheme="minorEastAsia"/>
          <w:b/>
          <w:sz w:val="24"/>
          <w:szCs w:val="24"/>
        </w:rPr>
      </w:pPr>
    </w:p>
    <w:p>
      <w:pPr>
        <w:pStyle w:val="4"/>
        <w:adjustRightInd w:val="0"/>
        <w:snapToGrid w:val="0"/>
        <w:spacing w:line="300" w:lineRule="auto"/>
        <w:jc w:val="center"/>
        <w:rPr>
          <w:rFonts w:hint="default" w:asciiTheme="minorEastAsia" w:hAnsiTheme="minorEastAsia" w:eastAsiaTheme="minorEastAsia" w:cstheme="minorEastAsia"/>
          <w:b/>
          <w:sz w:val="24"/>
          <w:szCs w:val="24"/>
        </w:rPr>
      </w:pPr>
    </w:p>
    <w:p>
      <w:pPr>
        <w:pStyle w:val="4"/>
        <w:adjustRightInd w:val="0"/>
        <w:snapToGrid w:val="0"/>
        <w:spacing w:line="300" w:lineRule="auto"/>
        <w:jc w:val="center"/>
        <w:rPr>
          <w:rFonts w:hint="default" w:asciiTheme="minorEastAsia" w:hAnsiTheme="minorEastAsia" w:eastAsiaTheme="minorEastAsia" w:cstheme="minorEastAsia"/>
          <w:b/>
          <w:sz w:val="24"/>
          <w:szCs w:val="24"/>
        </w:rPr>
      </w:pPr>
    </w:p>
    <w:p>
      <w:pPr>
        <w:pStyle w:val="4"/>
        <w:adjustRightInd w:val="0"/>
        <w:snapToGrid w:val="0"/>
        <w:spacing w:line="300" w:lineRule="auto"/>
        <w:rPr>
          <w:rFonts w:hint="default" w:asciiTheme="minorEastAsia" w:hAnsiTheme="minorEastAsia" w:eastAsiaTheme="minorEastAsia" w:cstheme="minorEastAsia"/>
          <w:b/>
          <w:sz w:val="24"/>
          <w:szCs w:val="24"/>
        </w:rPr>
      </w:pPr>
    </w:p>
    <w:p>
      <w:pPr>
        <w:pStyle w:val="4"/>
        <w:adjustRightInd w:val="0"/>
        <w:snapToGrid w:val="0"/>
        <w:spacing w:line="300" w:lineRule="auto"/>
        <w:jc w:val="center"/>
        <w:rPr>
          <w:rFonts w:hint="default"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t>授权委托书</w:t>
      </w:r>
    </w:p>
    <w:p>
      <w:pPr>
        <w:pStyle w:val="4"/>
        <w:adjustRightInd w:val="0"/>
        <w:snapToGrid w:val="0"/>
        <w:spacing w:line="300" w:lineRule="auto"/>
        <w:rPr>
          <w:rFonts w:hint="default" w:asciiTheme="minorEastAsia" w:hAnsiTheme="minorEastAsia" w:eastAsiaTheme="minorEastAsia" w:cstheme="minorEastAsia"/>
          <w:sz w:val="24"/>
          <w:szCs w:val="24"/>
        </w:rPr>
      </w:pPr>
    </w:p>
    <w:p>
      <w:pPr>
        <w:pStyle w:val="4"/>
        <w:adjustRightInd w:val="0"/>
        <w:snapToGrid w:val="0"/>
        <w:spacing w:line="480" w:lineRule="auto"/>
        <w:ind w:firstLine="420"/>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本授权委托书声明：我</w:t>
      </w:r>
      <w:r>
        <w:rPr>
          <w:rFonts w:asciiTheme="minorEastAsia" w:hAnsiTheme="minorEastAsia" w:eastAsiaTheme="minorEastAsia" w:cstheme="minorEastAsia"/>
          <w:sz w:val="24"/>
          <w:szCs w:val="24"/>
          <w:u w:val="single"/>
        </w:rPr>
        <w:t xml:space="preserve">        </w:t>
      </w:r>
      <w:r>
        <w:rPr>
          <w:rFonts w:asciiTheme="minorEastAsia" w:hAnsiTheme="minorEastAsia" w:eastAsiaTheme="minorEastAsia" w:cstheme="minorEastAsia"/>
          <w:sz w:val="24"/>
          <w:szCs w:val="24"/>
        </w:rPr>
        <w:t xml:space="preserve"> (姓名)系</w:t>
      </w:r>
      <w:r>
        <w:rPr>
          <w:rFonts w:asciiTheme="minorEastAsia" w:hAnsiTheme="minorEastAsia" w:eastAsiaTheme="minorEastAsia" w:cstheme="minorEastAsia"/>
          <w:sz w:val="24"/>
          <w:szCs w:val="24"/>
          <w:u w:val="single"/>
        </w:rPr>
        <w:t xml:space="preserve">                   </w:t>
      </w:r>
      <w:r>
        <w:rPr>
          <w:rFonts w:asciiTheme="minorEastAsia" w:hAnsiTheme="minorEastAsia" w:eastAsiaTheme="minorEastAsia" w:cstheme="minorEastAsia"/>
          <w:sz w:val="24"/>
          <w:szCs w:val="24"/>
        </w:rPr>
        <w:t>(投标人名称)的法定代表人，现授权委托</w:t>
      </w:r>
      <w:r>
        <w:rPr>
          <w:rFonts w:asciiTheme="minorEastAsia" w:hAnsiTheme="minorEastAsia" w:eastAsiaTheme="minorEastAsia" w:cstheme="minorEastAsia"/>
          <w:sz w:val="24"/>
          <w:szCs w:val="24"/>
          <w:u w:val="single"/>
        </w:rPr>
        <w:t xml:space="preserve">                 </w:t>
      </w:r>
      <w:r>
        <w:rPr>
          <w:rFonts w:asciiTheme="minorEastAsia" w:hAnsiTheme="minorEastAsia" w:eastAsiaTheme="minorEastAsia" w:cstheme="minorEastAsia"/>
          <w:sz w:val="24"/>
          <w:szCs w:val="24"/>
        </w:rPr>
        <w:t>（单位名称）的</w:t>
      </w:r>
      <w:r>
        <w:rPr>
          <w:rFonts w:asciiTheme="minorEastAsia" w:hAnsiTheme="minorEastAsia" w:eastAsiaTheme="minorEastAsia" w:cstheme="minorEastAsia"/>
          <w:sz w:val="24"/>
          <w:szCs w:val="24"/>
          <w:u w:val="single"/>
        </w:rPr>
        <w:t xml:space="preserve">         </w:t>
      </w:r>
      <w:r>
        <w:rPr>
          <w:rFonts w:asciiTheme="minorEastAsia" w:hAnsiTheme="minorEastAsia" w:eastAsiaTheme="minorEastAsia" w:cstheme="minorEastAsia"/>
          <w:sz w:val="24"/>
          <w:szCs w:val="24"/>
        </w:rPr>
        <w:t>(姓名)为我公司代理人，以本公司的名义参加</w:t>
      </w:r>
      <w:r>
        <w:rPr>
          <w:rFonts w:asciiTheme="minorEastAsia" w:hAnsiTheme="minorEastAsia" w:eastAsiaTheme="minorEastAsia" w:cstheme="minorEastAsia"/>
          <w:sz w:val="24"/>
          <w:szCs w:val="24"/>
          <w:u w:val="single"/>
        </w:rPr>
        <w:t xml:space="preserve">              </w:t>
      </w:r>
      <w:r>
        <w:rPr>
          <w:rFonts w:asciiTheme="minorEastAsia" w:hAnsiTheme="minorEastAsia" w:eastAsiaTheme="minorEastAsia" w:cstheme="minorEastAsia"/>
          <w:sz w:val="24"/>
          <w:szCs w:val="24"/>
        </w:rPr>
        <w:t>(招标人)的</w:t>
      </w:r>
      <w:r>
        <w:rPr>
          <w:rFonts w:asciiTheme="minorEastAsia" w:hAnsiTheme="minorEastAsia" w:eastAsiaTheme="minorEastAsia" w:cstheme="minorEastAsia"/>
          <w:sz w:val="24"/>
          <w:szCs w:val="24"/>
          <w:u w:val="single"/>
        </w:rPr>
        <w:t xml:space="preserve">                         </w:t>
      </w:r>
      <w:r>
        <w:rPr>
          <w:rFonts w:asciiTheme="minorEastAsia" w:hAnsiTheme="minorEastAsia" w:eastAsiaTheme="minorEastAsia" w:cstheme="minorEastAsia"/>
          <w:sz w:val="24"/>
          <w:szCs w:val="24"/>
        </w:rPr>
        <w:t>工程的投标活动。代理人在开标、评标、合同谈判过程中所签署的一切文件和处理与之有关的一切事务，我均予以承认。</w:t>
      </w:r>
    </w:p>
    <w:p>
      <w:pPr>
        <w:pStyle w:val="4"/>
        <w:adjustRightInd w:val="0"/>
        <w:snapToGrid w:val="0"/>
        <w:spacing w:line="480" w:lineRule="auto"/>
        <w:rPr>
          <w:rFonts w:hint="default" w:asciiTheme="minorEastAsia" w:hAnsiTheme="minorEastAsia" w:eastAsiaTheme="minorEastAsia" w:cstheme="minorEastAsia"/>
          <w:sz w:val="24"/>
          <w:szCs w:val="24"/>
        </w:rPr>
      </w:pPr>
    </w:p>
    <w:p>
      <w:pPr>
        <w:pStyle w:val="4"/>
        <w:adjustRightInd w:val="0"/>
        <w:snapToGrid w:val="0"/>
        <w:spacing w:line="480" w:lineRule="auto"/>
        <w:ind w:left="412"/>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代理人无转委权。特此委托。代理人：                       性别：                   年龄：</w:t>
      </w:r>
    </w:p>
    <w:p>
      <w:pPr>
        <w:pStyle w:val="4"/>
        <w:adjustRightInd w:val="0"/>
        <w:snapToGrid w:val="0"/>
        <w:spacing w:line="480" w:lineRule="auto"/>
        <w:ind w:firstLine="420"/>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单位：                           部门：                   职务：</w:t>
      </w:r>
    </w:p>
    <w:p>
      <w:pPr>
        <w:pStyle w:val="4"/>
        <w:adjustRightInd w:val="0"/>
        <w:snapToGrid w:val="0"/>
        <w:spacing w:line="480" w:lineRule="auto"/>
        <w:ind w:firstLine="420"/>
        <w:rPr>
          <w:rFonts w:hint="default" w:asciiTheme="minorEastAsia" w:hAnsiTheme="minorEastAsia" w:eastAsiaTheme="minorEastAsia" w:cstheme="minorEastAsia"/>
          <w:sz w:val="24"/>
          <w:szCs w:val="24"/>
        </w:rPr>
      </w:pPr>
    </w:p>
    <w:p>
      <w:pPr>
        <w:pStyle w:val="4"/>
        <w:adjustRightInd w:val="0"/>
        <w:snapToGrid w:val="0"/>
        <w:spacing w:line="480" w:lineRule="auto"/>
        <w:ind w:firstLine="420"/>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投标人：(盖章)</w:t>
      </w:r>
    </w:p>
    <w:p>
      <w:pPr>
        <w:pStyle w:val="4"/>
        <w:adjustRightInd w:val="0"/>
        <w:snapToGrid w:val="0"/>
        <w:spacing w:line="480" w:lineRule="auto"/>
        <w:ind w:firstLine="420"/>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法定代表人：(签字或盖章)</w:t>
      </w:r>
    </w:p>
    <w:p>
      <w:pPr>
        <w:pStyle w:val="4"/>
        <w:adjustRightInd w:val="0"/>
        <w:snapToGrid w:val="0"/>
        <w:spacing w:line="480" w:lineRule="auto"/>
        <w:jc w:val="righ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日期：</w:t>
      </w:r>
      <w:r>
        <w:rPr>
          <w:rFonts w:asciiTheme="minorEastAsia" w:hAnsiTheme="minorEastAsia" w:eastAsiaTheme="minorEastAsia" w:cstheme="minorEastAsia"/>
          <w:sz w:val="24"/>
          <w:szCs w:val="24"/>
          <w:u w:val="single"/>
        </w:rPr>
        <w:t xml:space="preserve">          </w:t>
      </w:r>
      <w:r>
        <w:rPr>
          <w:rFonts w:asciiTheme="minorEastAsia" w:hAnsiTheme="minorEastAsia" w:eastAsiaTheme="minorEastAsia" w:cstheme="minorEastAsia"/>
          <w:sz w:val="24"/>
          <w:szCs w:val="24"/>
        </w:rPr>
        <w:t>年</w:t>
      </w:r>
      <w:r>
        <w:rPr>
          <w:rFonts w:asciiTheme="minorEastAsia" w:hAnsiTheme="minorEastAsia" w:eastAsiaTheme="minorEastAsia" w:cstheme="minorEastAsia"/>
          <w:sz w:val="24"/>
          <w:szCs w:val="24"/>
          <w:u w:val="single"/>
        </w:rPr>
        <w:t xml:space="preserve">       </w:t>
      </w:r>
      <w:r>
        <w:rPr>
          <w:rFonts w:asciiTheme="minorEastAsia" w:hAnsiTheme="minorEastAsia" w:eastAsiaTheme="minorEastAsia" w:cstheme="minorEastAsia"/>
          <w:sz w:val="24"/>
          <w:szCs w:val="24"/>
        </w:rPr>
        <w:t>月</w:t>
      </w:r>
      <w:r>
        <w:rPr>
          <w:rFonts w:asciiTheme="minorEastAsia" w:hAnsiTheme="minorEastAsia" w:eastAsiaTheme="minorEastAsia" w:cstheme="minorEastAsia"/>
          <w:sz w:val="24"/>
          <w:szCs w:val="24"/>
          <w:u w:val="single"/>
        </w:rPr>
        <w:t xml:space="preserve">      </w:t>
      </w:r>
      <w:r>
        <w:rPr>
          <w:rFonts w:asciiTheme="minorEastAsia" w:hAnsiTheme="minorEastAsia" w:eastAsiaTheme="minorEastAsia" w:cstheme="minorEastAsia"/>
          <w:sz w:val="24"/>
          <w:szCs w:val="24"/>
        </w:rPr>
        <w:t>日</w:t>
      </w:r>
    </w:p>
    <w:p>
      <w:pPr>
        <w:pStyle w:val="2"/>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pStyle w:val="2"/>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
      <w:pPr>
        <w:pStyle w:val="2"/>
      </w:pPr>
    </w:p>
    <w:p/>
    <w:p>
      <w:pPr>
        <w:pStyle w:val="2"/>
      </w:pPr>
    </w:p>
    <w:p>
      <w:pPr>
        <w:pStyle w:val="8"/>
        <w:adjustRightInd w:val="0"/>
        <w:snapToGrid w:val="0"/>
        <w:spacing w:beforeLines="100" w:afterLines="50" w:line="30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资格审查资料无弄虚作假行为承诺书</w:t>
      </w:r>
    </w:p>
    <w:p>
      <w:pPr>
        <w:spacing w:line="400" w:lineRule="exact"/>
        <w:rPr>
          <w:rFonts w:asciiTheme="minorEastAsia" w:hAnsiTheme="minorEastAsia" w:eastAsiaTheme="minorEastAsia" w:cstheme="minorEastAsia"/>
          <w:b/>
          <w:sz w:val="24"/>
          <w:szCs w:val="24"/>
          <w:u w:val="single"/>
        </w:rPr>
      </w:pPr>
    </w:p>
    <w:p>
      <w:pPr>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（招标人）：</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 xml:space="preserve">    为确保项目招标工作顺利进行，我公司在此承诺：资格审查所报资料完全属实，若经招标人核实，发现所报内容失实或有任何弄虚作假行为，我公司愿自动放弃此次投标，如果已经中标的，自动放弃中标资格，若因此给此次招标工作带来不良影响，我公司将自愿承担所有责任，并自愿接受建设行政主管部门的处罚。</w:t>
      </w:r>
    </w:p>
    <w:p>
      <w:pPr>
        <w:spacing w:line="360" w:lineRule="auto"/>
        <w:ind w:firstLine="630"/>
        <w:rPr>
          <w:rFonts w:asciiTheme="minorEastAsia" w:hAnsiTheme="minorEastAsia" w:eastAsiaTheme="minorEastAsia" w:cstheme="minorEastAsia"/>
          <w:b/>
          <w:sz w:val="24"/>
          <w:szCs w:val="24"/>
        </w:rPr>
      </w:pPr>
    </w:p>
    <w:p>
      <w:pPr>
        <w:spacing w:line="360" w:lineRule="auto"/>
        <w:ind w:firstLine="630"/>
        <w:rPr>
          <w:rFonts w:asciiTheme="minorEastAsia" w:hAnsiTheme="minorEastAsia" w:eastAsiaTheme="minorEastAsia" w:cstheme="minorEastAsia"/>
          <w:b/>
          <w:sz w:val="24"/>
          <w:szCs w:val="24"/>
        </w:rPr>
      </w:pPr>
    </w:p>
    <w:p>
      <w:pPr>
        <w:spacing w:line="360" w:lineRule="auto"/>
        <w:ind w:firstLine="5100" w:firstLineChars="212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投标人（盖章）：</w:t>
      </w:r>
    </w:p>
    <w:p>
      <w:pPr>
        <w:spacing w:line="360" w:lineRule="auto"/>
        <w:ind w:firstLine="63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投标人法定代表人（签字）：</w:t>
      </w:r>
    </w:p>
    <w:p>
      <w:pPr>
        <w:spacing w:line="360" w:lineRule="auto"/>
        <w:ind w:firstLine="63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投标项目负责人（签字）：</w:t>
      </w:r>
    </w:p>
    <w:p>
      <w:pPr>
        <w:spacing w:line="360" w:lineRule="auto"/>
        <w:ind w:firstLine="63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ind w:firstLine="63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日期：   年   月    日</w:t>
      </w:r>
    </w:p>
    <w:p>
      <w:pPr>
        <w:pStyle w:val="3"/>
        <w:rPr>
          <w:rFonts w:hint="default" w:asciiTheme="minorEastAsia" w:hAnsiTheme="minorEastAsia" w:eastAsiaTheme="minorEastAsia" w:cstheme="minorEastAsia"/>
          <w:szCs w:val="24"/>
        </w:rPr>
      </w:pPr>
    </w:p>
    <w:p>
      <w:pPr>
        <w:pStyle w:val="3"/>
        <w:rPr>
          <w:rFonts w:hint="default" w:asciiTheme="minorEastAsia" w:hAnsiTheme="minorEastAsia" w:eastAsiaTheme="minorEastAsia" w:cstheme="minorEastAsia"/>
          <w:szCs w:val="24"/>
        </w:rPr>
      </w:pPr>
    </w:p>
    <w:p>
      <w:pPr>
        <w:pStyle w:val="3"/>
        <w:rPr>
          <w:rFonts w:hint="default" w:asciiTheme="minorEastAsia" w:hAnsiTheme="minorEastAsia" w:eastAsiaTheme="minorEastAsia" w:cstheme="minorEastAsia"/>
          <w:szCs w:val="24"/>
        </w:rPr>
      </w:pPr>
    </w:p>
    <w:p>
      <w:pPr>
        <w:pStyle w:val="3"/>
        <w:rPr>
          <w:rFonts w:hint="default" w:asciiTheme="minorEastAsia" w:hAnsiTheme="minorEastAsia" w:eastAsiaTheme="minorEastAsia" w:cstheme="minorEastAsia"/>
          <w:szCs w:val="24"/>
        </w:rPr>
      </w:pPr>
    </w:p>
    <w:p>
      <w:pPr>
        <w:pStyle w:val="3"/>
        <w:rPr>
          <w:rFonts w:hint="default" w:asciiTheme="minorEastAsia" w:hAnsiTheme="minorEastAsia" w:eastAsiaTheme="minorEastAsia" w:cstheme="minorEastAsia"/>
          <w:szCs w:val="24"/>
        </w:rPr>
      </w:pPr>
    </w:p>
    <w:p>
      <w:pPr>
        <w:pStyle w:val="3"/>
        <w:rPr>
          <w:rFonts w:hint="default" w:asciiTheme="minorEastAsia" w:hAnsiTheme="minorEastAsia" w:eastAsiaTheme="minorEastAsia" w:cstheme="minorEastAsia"/>
          <w:szCs w:val="24"/>
        </w:rPr>
      </w:pPr>
    </w:p>
    <w:p>
      <w:pPr>
        <w:pStyle w:val="3"/>
        <w:rPr>
          <w:rFonts w:hint="default" w:asciiTheme="minorEastAsia" w:hAnsiTheme="minorEastAsia" w:eastAsiaTheme="minorEastAsia" w:cstheme="minorEastAsia"/>
          <w:szCs w:val="24"/>
        </w:rPr>
      </w:pPr>
    </w:p>
    <w:p>
      <w:pPr>
        <w:pStyle w:val="3"/>
        <w:rPr>
          <w:rFonts w:hint="default" w:asciiTheme="minorEastAsia" w:hAnsiTheme="minorEastAsia" w:eastAsiaTheme="minorEastAsia" w:cstheme="minorEastAsia"/>
          <w:szCs w:val="24"/>
        </w:rPr>
      </w:pPr>
    </w:p>
    <w:p>
      <w:pPr>
        <w:pStyle w:val="3"/>
        <w:rPr>
          <w:rFonts w:hint="default" w:asciiTheme="minorEastAsia" w:hAnsiTheme="minorEastAsia" w:eastAsiaTheme="minorEastAsia" w:cstheme="minorEastAsia"/>
          <w:szCs w:val="24"/>
        </w:rPr>
      </w:pPr>
    </w:p>
    <w:p>
      <w:pPr>
        <w:pStyle w:val="3"/>
        <w:rPr>
          <w:rFonts w:hint="default" w:asciiTheme="minorEastAsia" w:hAnsiTheme="minorEastAsia" w:eastAsiaTheme="minorEastAsia" w:cstheme="minorEastAsia"/>
          <w:szCs w:val="24"/>
        </w:rPr>
      </w:pPr>
    </w:p>
    <w:p>
      <w:pPr>
        <w:pStyle w:val="3"/>
        <w:rPr>
          <w:rFonts w:hint="default" w:asciiTheme="minorEastAsia" w:hAnsiTheme="minorEastAsia" w:eastAsiaTheme="minorEastAsia" w:cstheme="minorEastAsia"/>
          <w:szCs w:val="24"/>
        </w:rPr>
      </w:pPr>
    </w:p>
    <w:p>
      <w:pPr>
        <w:pStyle w:val="3"/>
        <w:rPr>
          <w:rFonts w:hint="default" w:asciiTheme="minorEastAsia" w:hAnsiTheme="minorEastAsia" w:eastAsiaTheme="minorEastAsia" w:cstheme="minorEastAsia"/>
          <w:szCs w:val="24"/>
        </w:rPr>
      </w:pPr>
    </w:p>
    <w:p>
      <w:pPr>
        <w:pStyle w:val="3"/>
        <w:rPr>
          <w:rFonts w:hint="default" w:asciiTheme="minorEastAsia" w:hAnsiTheme="minorEastAsia" w:eastAsiaTheme="minorEastAsia" w:cstheme="minorEastAsia"/>
          <w:szCs w:val="24"/>
        </w:rPr>
      </w:pPr>
    </w:p>
    <w:p>
      <w:pPr>
        <w:ind w:firstLine="629"/>
        <w:rPr>
          <w:rFonts w:asciiTheme="minorEastAsia" w:hAnsiTheme="minorEastAsia" w:eastAsiaTheme="minorEastAsia" w:cstheme="minorEastAsia"/>
          <w:sz w:val="24"/>
          <w:szCs w:val="24"/>
        </w:rPr>
      </w:pPr>
    </w:p>
    <w:p>
      <w:pPr>
        <w:ind w:firstLine="629"/>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附件1、其他资料</w:t>
      </w:r>
    </w:p>
    <w:p>
      <w:pPr>
        <w:adjustRightInd w:val="0"/>
        <w:snapToGrid w:val="0"/>
        <w:ind w:left="480" w:hanging="480"/>
        <w:rPr>
          <w:rFonts w:asciiTheme="minorEastAsia" w:hAnsiTheme="minorEastAsia" w:eastAsiaTheme="minorEastAsia" w:cstheme="minorEastAsia"/>
          <w:sz w:val="24"/>
          <w:szCs w:val="24"/>
        </w:rPr>
      </w:pPr>
    </w:p>
    <w:p>
      <w:pPr>
        <w:adjustRightInd w:val="0"/>
        <w:snapToGrid w:val="0"/>
        <w:ind w:left="519" w:leftChars="247" w:firstLine="120" w:firstLine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按照公告要求和资格审查必要合格条件标准的其他材料。</w:t>
      </w:r>
    </w:p>
    <w:p>
      <w:pPr>
        <w:adjustRightInd w:val="0"/>
        <w:snapToGrid w:val="0"/>
        <w:ind w:firstLine="1680"/>
        <w:jc w:val="cente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sectPr>
      <w:footerReference r:id="rId3" w:type="default"/>
      <w:pgSz w:w="11906" w:h="16838"/>
      <w:pgMar w:top="1276" w:right="1416"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3</w:t>
    </w:r>
    <w:r>
      <w:rPr>
        <w:sz w:val="24"/>
        <w:szCs w:val="24"/>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204A3"/>
    <w:multiLevelType w:val="singleLevel"/>
    <w:tmpl w:val="91F204A3"/>
    <w:lvl w:ilvl="0" w:tentative="0">
      <w:start w:val="2"/>
      <w:numFmt w:val="decimal"/>
      <w:suff w:val="nothing"/>
      <w:lvlText w:val="%1）"/>
      <w:lvlJc w:val="left"/>
    </w:lvl>
  </w:abstractNum>
  <w:abstractNum w:abstractNumId="1">
    <w:nsid w:val="399E2D2D"/>
    <w:multiLevelType w:val="singleLevel"/>
    <w:tmpl w:val="399E2D2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8C"/>
    <w:rsid w:val="000265EB"/>
    <w:rsid w:val="00041FD6"/>
    <w:rsid w:val="00045933"/>
    <w:rsid w:val="00065B01"/>
    <w:rsid w:val="00075293"/>
    <w:rsid w:val="000A6B27"/>
    <w:rsid w:val="000B4074"/>
    <w:rsid w:val="000B59F4"/>
    <w:rsid w:val="000F0E5D"/>
    <w:rsid w:val="000F178F"/>
    <w:rsid w:val="00122453"/>
    <w:rsid w:val="00125232"/>
    <w:rsid w:val="00151040"/>
    <w:rsid w:val="00166F73"/>
    <w:rsid w:val="00174C88"/>
    <w:rsid w:val="00187D65"/>
    <w:rsid w:val="001921CC"/>
    <w:rsid w:val="001B2F7F"/>
    <w:rsid w:val="001C1C8D"/>
    <w:rsid w:val="001D3504"/>
    <w:rsid w:val="001E6887"/>
    <w:rsid w:val="002408FB"/>
    <w:rsid w:val="00257B56"/>
    <w:rsid w:val="00272F80"/>
    <w:rsid w:val="00296595"/>
    <w:rsid w:val="002B521E"/>
    <w:rsid w:val="002E2617"/>
    <w:rsid w:val="00301DAC"/>
    <w:rsid w:val="003250C6"/>
    <w:rsid w:val="00326364"/>
    <w:rsid w:val="00326D68"/>
    <w:rsid w:val="0033022C"/>
    <w:rsid w:val="0037026A"/>
    <w:rsid w:val="003914AC"/>
    <w:rsid w:val="003A0948"/>
    <w:rsid w:val="003B06A7"/>
    <w:rsid w:val="003B3BF0"/>
    <w:rsid w:val="00401135"/>
    <w:rsid w:val="004061CB"/>
    <w:rsid w:val="0041492D"/>
    <w:rsid w:val="00414BCB"/>
    <w:rsid w:val="00425BD6"/>
    <w:rsid w:val="00437405"/>
    <w:rsid w:val="00465C3A"/>
    <w:rsid w:val="004B5A83"/>
    <w:rsid w:val="0053382B"/>
    <w:rsid w:val="00542849"/>
    <w:rsid w:val="00543882"/>
    <w:rsid w:val="00550884"/>
    <w:rsid w:val="0057288C"/>
    <w:rsid w:val="00574B61"/>
    <w:rsid w:val="0059081F"/>
    <w:rsid w:val="00597727"/>
    <w:rsid w:val="005A26A8"/>
    <w:rsid w:val="005B0A03"/>
    <w:rsid w:val="005B1F1D"/>
    <w:rsid w:val="005B47E5"/>
    <w:rsid w:val="005D19C9"/>
    <w:rsid w:val="005D6B21"/>
    <w:rsid w:val="005F4C7E"/>
    <w:rsid w:val="0061024A"/>
    <w:rsid w:val="00622D6B"/>
    <w:rsid w:val="006234C9"/>
    <w:rsid w:val="00635577"/>
    <w:rsid w:val="006D325D"/>
    <w:rsid w:val="006E51A0"/>
    <w:rsid w:val="006F2D9B"/>
    <w:rsid w:val="006F6FAE"/>
    <w:rsid w:val="006F784D"/>
    <w:rsid w:val="00700634"/>
    <w:rsid w:val="00736078"/>
    <w:rsid w:val="00736F72"/>
    <w:rsid w:val="00741AA1"/>
    <w:rsid w:val="00795083"/>
    <w:rsid w:val="007A46BB"/>
    <w:rsid w:val="007C14F5"/>
    <w:rsid w:val="007E242B"/>
    <w:rsid w:val="00800BFD"/>
    <w:rsid w:val="0080182A"/>
    <w:rsid w:val="0086223E"/>
    <w:rsid w:val="00873E09"/>
    <w:rsid w:val="0090637E"/>
    <w:rsid w:val="00907BA9"/>
    <w:rsid w:val="009115EF"/>
    <w:rsid w:val="00923ADA"/>
    <w:rsid w:val="00944408"/>
    <w:rsid w:val="0096503B"/>
    <w:rsid w:val="00975174"/>
    <w:rsid w:val="009A0221"/>
    <w:rsid w:val="009A7FF8"/>
    <w:rsid w:val="009C6EA4"/>
    <w:rsid w:val="009D3CE2"/>
    <w:rsid w:val="009F2450"/>
    <w:rsid w:val="009F4CEA"/>
    <w:rsid w:val="00A10CA4"/>
    <w:rsid w:val="00A16E1E"/>
    <w:rsid w:val="00A22C66"/>
    <w:rsid w:val="00A32D24"/>
    <w:rsid w:val="00A352CF"/>
    <w:rsid w:val="00A51A44"/>
    <w:rsid w:val="00A522FC"/>
    <w:rsid w:val="00A63732"/>
    <w:rsid w:val="00A9782F"/>
    <w:rsid w:val="00AA2F15"/>
    <w:rsid w:val="00AB5228"/>
    <w:rsid w:val="00AC02C9"/>
    <w:rsid w:val="00B362ED"/>
    <w:rsid w:val="00B43F87"/>
    <w:rsid w:val="00B5214A"/>
    <w:rsid w:val="00BA6166"/>
    <w:rsid w:val="00BC3FA8"/>
    <w:rsid w:val="00BC49CF"/>
    <w:rsid w:val="00BD45F7"/>
    <w:rsid w:val="00BF523D"/>
    <w:rsid w:val="00C07D98"/>
    <w:rsid w:val="00C2566C"/>
    <w:rsid w:val="00C3105C"/>
    <w:rsid w:val="00C43817"/>
    <w:rsid w:val="00C4751C"/>
    <w:rsid w:val="00C5017E"/>
    <w:rsid w:val="00C51984"/>
    <w:rsid w:val="00CA0981"/>
    <w:rsid w:val="00CB449C"/>
    <w:rsid w:val="00CD22D9"/>
    <w:rsid w:val="00CE2F20"/>
    <w:rsid w:val="00D121B2"/>
    <w:rsid w:val="00D34258"/>
    <w:rsid w:val="00D70D72"/>
    <w:rsid w:val="00D728B8"/>
    <w:rsid w:val="00D75055"/>
    <w:rsid w:val="00DC0449"/>
    <w:rsid w:val="00DC612A"/>
    <w:rsid w:val="00DD09B6"/>
    <w:rsid w:val="00DD5074"/>
    <w:rsid w:val="00E0748B"/>
    <w:rsid w:val="00E11CBF"/>
    <w:rsid w:val="00E17488"/>
    <w:rsid w:val="00E23AD8"/>
    <w:rsid w:val="00E31310"/>
    <w:rsid w:val="00E31AE2"/>
    <w:rsid w:val="00E4620B"/>
    <w:rsid w:val="00E47703"/>
    <w:rsid w:val="00E54731"/>
    <w:rsid w:val="00E66608"/>
    <w:rsid w:val="00E9337F"/>
    <w:rsid w:val="00E93B7F"/>
    <w:rsid w:val="00EA45DD"/>
    <w:rsid w:val="00EB6347"/>
    <w:rsid w:val="00EF03DA"/>
    <w:rsid w:val="00EF57D5"/>
    <w:rsid w:val="00EF6F0A"/>
    <w:rsid w:val="00F03156"/>
    <w:rsid w:val="00F044DF"/>
    <w:rsid w:val="00F04CD5"/>
    <w:rsid w:val="00F07795"/>
    <w:rsid w:val="00F2359E"/>
    <w:rsid w:val="00F435FE"/>
    <w:rsid w:val="00F550BC"/>
    <w:rsid w:val="00F64F73"/>
    <w:rsid w:val="00F80982"/>
    <w:rsid w:val="00F90AD7"/>
    <w:rsid w:val="00F964C8"/>
    <w:rsid w:val="00FA2968"/>
    <w:rsid w:val="00FB58B5"/>
    <w:rsid w:val="00FB6AC3"/>
    <w:rsid w:val="00FC2732"/>
    <w:rsid w:val="00FD2598"/>
    <w:rsid w:val="00FE738F"/>
    <w:rsid w:val="021A17B4"/>
    <w:rsid w:val="050C6A2A"/>
    <w:rsid w:val="0CD868C9"/>
    <w:rsid w:val="0D1201C1"/>
    <w:rsid w:val="10560684"/>
    <w:rsid w:val="13A80C7F"/>
    <w:rsid w:val="1528496A"/>
    <w:rsid w:val="15B944AF"/>
    <w:rsid w:val="1E5E1E7F"/>
    <w:rsid w:val="1F2E608F"/>
    <w:rsid w:val="24E873C0"/>
    <w:rsid w:val="252741BA"/>
    <w:rsid w:val="320A6347"/>
    <w:rsid w:val="388728F3"/>
    <w:rsid w:val="45541467"/>
    <w:rsid w:val="476D747C"/>
    <w:rsid w:val="499C17B6"/>
    <w:rsid w:val="4E3B415F"/>
    <w:rsid w:val="51021973"/>
    <w:rsid w:val="5B9C50F3"/>
    <w:rsid w:val="5D2F22D2"/>
    <w:rsid w:val="617A253E"/>
    <w:rsid w:val="620C68DD"/>
    <w:rsid w:val="6FAB7CF9"/>
    <w:rsid w:val="751D3E9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qFormat/>
    <w:locked/>
    <w:uiPriority w:val="0"/>
    <w:pPr>
      <w:keepNext/>
      <w:keepLines/>
      <w:spacing w:before="280" w:after="290" w:line="376" w:lineRule="auto"/>
      <w:outlineLvl w:val="3"/>
    </w:pPr>
    <w:rPr>
      <w:rFonts w:ascii="Cambria" w:hAnsi="Cambria"/>
      <w:b/>
      <w:bCs/>
      <w:sz w:val="28"/>
      <w:szCs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99"/>
    <w:pPr>
      <w:spacing w:line="360" w:lineRule="auto"/>
      <w:ind w:firstLine="480"/>
    </w:pPr>
    <w:rPr>
      <w:rFonts w:hint="eastAsia"/>
      <w:sz w:val="24"/>
    </w:rPr>
  </w:style>
  <w:style w:type="paragraph" w:styleId="4">
    <w:name w:val="Plain Text"/>
    <w:basedOn w:val="1"/>
    <w:unhideWhenUsed/>
    <w:qFormat/>
    <w:uiPriority w:val="99"/>
    <w:rPr>
      <w:rFonts w:hint="eastAsia" w:ascii="宋体" w:hAnsi="Courier New"/>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ind w:firstLine="420" w:firstLineChars="200"/>
    </w:pPr>
    <w:rPr>
      <w:rFonts w:eastAsia="楷体_GB2312"/>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1">
    <w:name w:val="Hyperlink"/>
    <w:basedOn w:val="10"/>
    <w:qFormat/>
    <w:uiPriority w:val="0"/>
    <w:rPr>
      <w:color w:val="000000"/>
      <w:sz w:val="24"/>
      <w:szCs w:val="24"/>
      <w:u w:val="none"/>
    </w:rPr>
  </w:style>
  <w:style w:type="character" w:customStyle="1" w:styleId="12">
    <w:name w:val="页眉 Char"/>
    <w:basedOn w:val="10"/>
    <w:link w:val="6"/>
    <w:semiHidden/>
    <w:qFormat/>
    <w:locked/>
    <w:uiPriority w:val="99"/>
    <w:rPr>
      <w:rFonts w:ascii="Times New Roman" w:hAnsi="Times New Roman" w:eastAsia="宋体" w:cs="Times New Roman"/>
      <w:sz w:val="18"/>
      <w:szCs w:val="18"/>
    </w:rPr>
  </w:style>
  <w:style w:type="character" w:customStyle="1" w:styleId="13">
    <w:name w:val="页脚 Char"/>
    <w:basedOn w:val="10"/>
    <w:link w:val="5"/>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13</Pages>
  <Words>890</Words>
  <Characters>5074</Characters>
  <Lines>42</Lines>
  <Paragraphs>11</Paragraphs>
  <TotalTime>99</TotalTime>
  <ScaleCrop>false</ScaleCrop>
  <LinksUpToDate>false</LinksUpToDate>
  <CharactersWithSpaces>5953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2017-11-08T04:49:00Z</dcterms:created>
  <dc:creator>SDWM</dc:creator>
  <cp:lastModifiedBy>暗夜的微尘</cp:lastModifiedBy>
  <cp:lastPrinted>2019-04-02T06:30:00Z</cp:lastPrinted>
  <dcterms:modified xsi:type="dcterms:W3CDTF">2022-04-12T08:13:04Z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B29A4918CC464B548F83A2347DE2763F</vt:lpwstr>
  </property>
</Properties>
</file>